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01701" w:rsidR="00391F82" w:rsidP="00391F82" w:rsidRDefault="00391F82" w14:paraId="09ADD301" w14:textId="77777777">
      <w:pPr>
        <w:tabs>
          <w:tab w:val="left" w:pos="1085"/>
          <w:tab w:val="left" w:pos="6992"/>
          <w:tab w:val="left" w:pos="7700"/>
        </w:tabs>
        <w15:collapsed w:val="false"/>
        <w:rPr>
          <w:rFonts w:ascii="Arial" w:hAnsi="Arial" w:cs="Arial"/>
        </w:rPr>
      </w:pPr>
      <w:r w:rsidRPr="00501701">
        <w:rPr>
          <w:rFonts w:ascii="Arial" w:hAnsi="Arial" w:cs="Arial"/>
        </w:rPr>
        <w:t xml:space="preserve">            </w:t>
      </w:r>
      <w:r w:rsidRPr="00501701" w:rsidR="00BC506E">
        <w:rPr>
          <w:rFonts w:ascii="Arial" w:hAnsi="Arial" w:cs="Arial"/>
          <w:noProof/>
        </w:rPr>
        <w:drawing>
          <wp:inline distT="0" distB="0" distL="0" distR="0">
            <wp:extent cx="600710" cy="791845"/>
            <wp:effectExtent l="0" t="0" r="8890" b="825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cstate="print"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600710" cy="791845"/>
                    </a:xfrm>
                    <a:prstGeom prst="rect">
                      <a:avLst/>
                    </a:prstGeom>
                    <a:noFill/>
                    <a:ln>
                      <a:noFill/>
                    </a:ln>
                  </pic:spPr>
                </pic:pic>
              </a:graphicData>
            </a:graphic>
          </wp:inline>
        </w:drawing>
      </w:r>
    </w:p>
    <w:p w:rsidR="006B622B" w:rsidP="00BC77DC" w:rsidRDefault="006B622B" w14:paraId="6C848FF9" w14:textId="77777777">
      <w:pPr>
        <w:tabs>
          <w:tab w:val="left" w:pos="1085"/>
          <w:tab w:val="left" w:pos="6992"/>
          <w:tab w:val="left" w:pos="7700"/>
        </w:tabs>
        <w:rPr>
          <w:rFonts w:ascii="Arial" w:hAnsi="Arial" w:cs="Arial"/>
        </w:rPr>
      </w:pPr>
    </w:p>
    <w:p w:rsidRPr="00501701" w:rsidR="00BC77DC" w:rsidP="00BC77DC" w:rsidRDefault="00BC77DC" w14:paraId="34942FA8" w14:textId="77777777">
      <w:pPr>
        <w:tabs>
          <w:tab w:val="left" w:pos="1085"/>
          <w:tab w:val="left" w:pos="6992"/>
          <w:tab w:val="left" w:pos="7700"/>
        </w:tabs>
        <w:rPr>
          <w:rFonts w:ascii="Arial" w:hAnsi="Arial" w:cs="Arial"/>
        </w:rPr>
      </w:pPr>
      <w:r w:rsidRPr="00501701">
        <w:rPr>
          <w:rFonts w:ascii="Arial" w:hAnsi="Arial" w:cs="Arial"/>
        </w:rPr>
        <w:t>REPUBLIKA HRVATSKA</w:t>
      </w:r>
    </w:p>
    <w:p w:rsidRPr="00501701" w:rsidR="00BC77DC" w:rsidP="00BC77DC" w:rsidRDefault="00BC77DC" w14:paraId="33F4FE99" w14:textId="77777777">
      <w:pPr>
        <w:tabs>
          <w:tab w:val="left" w:pos="1085"/>
          <w:tab w:val="left" w:pos="6992"/>
          <w:tab w:val="left" w:pos="7700"/>
        </w:tabs>
        <w:rPr>
          <w:rFonts w:ascii="Arial" w:hAnsi="Arial" w:cs="Arial"/>
        </w:rPr>
      </w:pPr>
      <w:r w:rsidRPr="00501701">
        <w:rPr>
          <w:rFonts w:ascii="Arial" w:hAnsi="Arial" w:cs="Arial"/>
        </w:rPr>
        <w:t>OPĆINSKI SUD U BJELOVARU</w:t>
      </w:r>
    </w:p>
    <w:p w:rsidR="00BC77DC" w:rsidP="00BC77DC" w:rsidRDefault="00BC77DC" w14:paraId="58D800C2" w14:textId="77777777">
      <w:pPr>
        <w:tabs>
          <w:tab w:val="left" w:pos="1085"/>
          <w:tab w:val="left" w:pos="6992"/>
          <w:tab w:val="left" w:pos="7700"/>
        </w:tabs>
        <w:rPr>
          <w:rFonts w:ascii="Arial" w:hAnsi="Arial" w:cs="Arial"/>
        </w:rPr>
      </w:pPr>
      <w:r w:rsidRPr="00501701">
        <w:rPr>
          <w:rFonts w:ascii="Arial" w:hAnsi="Arial" w:cs="Arial"/>
        </w:rPr>
        <w:t>Bjelovar, Trg E. Kvaternika 8</w:t>
      </w:r>
    </w:p>
    <w:p w:rsidRPr="00501701" w:rsidR="006B622B" w:rsidP="00BC77DC" w:rsidRDefault="006B622B" w14:paraId="71A1EFC2" w14:textId="77777777">
      <w:pPr>
        <w:tabs>
          <w:tab w:val="left" w:pos="1085"/>
          <w:tab w:val="left" w:pos="6992"/>
          <w:tab w:val="left" w:pos="7700"/>
        </w:tabs>
        <w:rPr>
          <w:rFonts w:ascii="Arial" w:hAnsi="Arial" w:cs="Arial"/>
        </w:rPr>
      </w:pPr>
    </w:p>
    <w:p w:rsidRPr="00501701" w:rsidR="00E61FED" w:rsidP="00E61FED" w:rsidRDefault="00E61FED" w14:paraId="6C77EB25" w14:textId="77777777">
      <w:pPr>
        <w:tabs>
          <w:tab w:val="left" w:pos="7217"/>
        </w:tabs>
        <w:jc w:val="center"/>
        <w:rPr>
          <w:rFonts w:ascii="Arial" w:hAnsi="Arial" w:cs="Arial"/>
        </w:rPr>
      </w:pPr>
      <w:r w:rsidRPr="00501701">
        <w:rPr>
          <w:rFonts w:ascii="Arial" w:hAnsi="Arial" w:cs="Arial"/>
        </w:rPr>
        <w:t xml:space="preserve">                                                                                  Poslovni broj:  Pp-</w:t>
      </w:r>
      <w:r w:rsidR="00A40A17">
        <w:rPr>
          <w:rFonts w:ascii="Arial" w:hAnsi="Arial" w:cs="Arial"/>
        </w:rPr>
        <w:t>2294/2025</w:t>
      </w:r>
      <w:r w:rsidR="005F0B74">
        <w:rPr>
          <w:rFonts w:ascii="Arial" w:hAnsi="Arial" w:cs="Arial"/>
        </w:rPr>
        <w:t>-2</w:t>
      </w:r>
      <w:r w:rsidR="00E572B1">
        <w:rPr>
          <w:rFonts w:ascii="Arial" w:hAnsi="Arial" w:cs="Arial"/>
        </w:rPr>
        <w:t>9</w:t>
      </w:r>
    </w:p>
    <w:p w:rsidR="00E61FED" w:rsidP="00E61FED" w:rsidRDefault="00E61FED" w14:paraId="4F84EC71" w14:textId="77777777">
      <w:pPr>
        <w:ind w:firstLine="708"/>
        <w:jc w:val="center"/>
        <w:rPr>
          <w:rFonts w:ascii="Arial" w:hAnsi="Arial" w:cs="Arial"/>
        </w:rPr>
      </w:pPr>
    </w:p>
    <w:p w:rsidRPr="00501701" w:rsidR="003F1B41" w:rsidP="00E61FED" w:rsidRDefault="003F1B41" w14:paraId="396F8A96" w14:textId="77777777">
      <w:pPr>
        <w:ind w:firstLine="708"/>
        <w:jc w:val="center"/>
        <w:rPr>
          <w:rFonts w:ascii="Arial" w:hAnsi="Arial" w:cs="Arial"/>
        </w:rPr>
      </w:pPr>
    </w:p>
    <w:p w:rsidRPr="00501701" w:rsidR="00E61FED" w:rsidP="00E61FED" w:rsidRDefault="00E61FED" w14:paraId="072466AD" w14:textId="77777777">
      <w:pPr>
        <w:tabs>
          <w:tab w:val="left" w:pos="7700"/>
        </w:tabs>
        <w:jc w:val="center"/>
        <w:rPr>
          <w:rFonts w:ascii="Arial" w:hAnsi="Arial" w:cs="Arial"/>
          <w:bCs/>
        </w:rPr>
      </w:pPr>
      <w:r w:rsidRPr="00501701">
        <w:rPr>
          <w:rFonts w:ascii="Arial" w:hAnsi="Arial" w:cs="Arial"/>
          <w:bCs/>
        </w:rPr>
        <w:t>R E P U B L I K A    H R V A T S K A</w:t>
      </w:r>
    </w:p>
    <w:p w:rsidRPr="00501701" w:rsidR="00E61FED" w:rsidP="00E61FED" w:rsidRDefault="00E61FED" w14:paraId="1A83A795" w14:textId="77777777">
      <w:pPr>
        <w:ind w:firstLine="708"/>
        <w:jc w:val="center"/>
        <w:rPr>
          <w:rFonts w:ascii="Arial" w:hAnsi="Arial" w:cs="Arial"/>
        </w:rPr>
      </w:pPr>
    </w:p>
    <w:p w:rsidRPr="00501701" w:rsidR="00E61FED" w:rsidP="00E61FED" w:rsidRDefault="00E61FED" w14:paraId="47C0C377" w14:textId="77777777">
      <w:pPr>
        <w:jc w:val="center"/>
        <w:rPr>
          <w:rFonts w:ascii="Arial" w:hAnsi="Arial" w:cs="Arial"/>
        </w:rPr>
      </w:pPr>
      <w:r w:rsidRPr="00501701">
        <w:rPr>
          <w:rFonts w:ascii="Arial" w:hAnsi="Arial" w:cs="Arial"/>
        </w:rPr>
        <w:t>R J E Š E N J E</w:t>
      </w:r>
    </w:p>
    <w:p w:rsidRPr="00501701" w:rsidR="007F1F25" w:rsidP="007F1F25" w:rsidRDefault="007F1F25" w14:paraId="491778E2" w14:textId="77777777">
      <w:pPr>
        <w:jc w:val="both"/>
        <w:rPr>
          <w:rFonts w:ascii="Arial" w:hAnsi="Arial" w:cs="Arial"/>
        </w:rPr>
      </w:pPr>
    </w:p>
    <w:p w:rsidR="003F1B41" w:rsidP="007F1F25" w:rsidRDefault="00BC77DC" w14:paraId="248548F9" w14:textId="77777777">
      <w:pPr>
        <w:ind w:firstLine="708"/>
        <w:jc w:val="both"/>
        <w:rPr>
          <w:rFonts w:ascii="Arial" w:hAnsi="Arial" w:cs="Arial"/>
        </w:rPr>
      </w:pPr>
      <w:r w:rsidRPr="00501701">
        <w:rPr>
          <w:rFonts w:ascii="Arial" w:hAnsi="Arial" w:cs="Arial"/>
        </w:rPr>
        <w:t>Općinski</w:t>
      </w:r>
      <w:r w:rsidRPr="00501701" w:rsidR="007F1F25">
        <w:rPr>
          <w:rFonts w:ascii="Arial" w:hAnsi="Arial" w:cs="Arial"/>
        </w:rPr>
        <w:t xml:space="preserve"> sud u Bjelovaru, po sucu </w:t>
      </w:r>
      <w:r w:rsidRPr="00501701" w:rsidR="007F1F25">
        <w:rPr>
          <w:rFonts w:ascii="Arial" w:hAnsi="Arial" w:cs="Arial"/>
          <w:bCs/>
        </w:rPr>
        <w:t>Ratku Laban</w:t>
      </w:r>
      <w:r w:rsidRPr="00501701">
        <w:rPr>
          <w:rFonts w:ascii="Arial" w:hAnsi="Arial" w:cs="Arial"/>
          <w:bCs/>
        </w:rPr>
        <w:t>u</w:t>
      </w:r>
      <w:r w:rsidRPr="00501701" w:rsidR="007F1F25">
        <w:rPr>
          <w:rFonts w:ascii="Arial" w:hAnsi="Arial" w:cs="Arial"/>
        </w:rPr>
        <w:t xml:space="preserve">, </w:t>
      </w:r>
      <w:r w:rsidRPr="00501701" w:rsidR="00042329">
        <w:rPr>
          <w:rFonts w:ascii="Arial" w:hAnsi="Arial" w:cs="Arial"/>
        </w:rPr>
        <w:t xml:space="preserve">uz sudjelovanje zapisničara Andree Hudoletnjak, </w:t>
      </w:r>
      <w:r w:rsidRPr="00501701" w:rsidR="007F1F25">
        <w:rPr>
          <w:rFonts w:ascii="Arial" w:hAnsi="Arial" w:cs="Arial"/>
        </w:rPr>
        <w:t>u</w:t>
      </w:r>
      <w:r w:rsidRPr="00501701" w:rsidR="00592D9E">
        <w:rPr>
          <w:rFonts w:ascii="Arial" w:hAnsi="Arial" w:cs="Arial"/>
        </w:rPr>
        <w:t xml:space="preserve"> prekršajnom postupku protiv </w:t>
      </w:r>
      <w:r w:rsidRPr="00501701" w:rsidR="007F1F25">
        <w:rPr>
          <w:rFonts w:ascii="Arial" w:hAnsi="Arial" w:cs="Arial"/>
        </w:rPr>
        <w:t>okrivljen</w:t>
      </w:r>
      <w:r w:rsidRPr="00501701">
        <w:rPr>
          <w:rFonts w:ascii="Arial" w:hAnsi="Arial" w:cs="Arial"/>
        </w:rPr>
        <w:t>og</w:t>
      </w:r>
      <w:r w:rsidRPr="00501701" w:rsidR="00042329">
        <w:rPr>
          <w:rFonts w:ascii="Arial" w:hAnsi="Arial" w:cs="Arial"/>
          <w:bCs/>
        </w:rPr>
        <w:t xml:space="preserve"> </w:t>
      </w:r>
      <w:r w:rsidR="00A40A17">
        <w:rPr>
          <w:rFonts w:ascii="Arial" w:hAnsi="Arial" w:cs="Arial"/>
          <w:bCs/>
        </w:rPr>
        <w:t>DARIA DRAGOSAVLJEVIĆA,</w:t>
      </w:r>
      <w:r w:rsidRPr="00501701" w:rsidR="007F1F25">
        <w:rPr>
          <w:rFonts w:ascii="Arial" w:hAnsi="Arial" w:cs="Arial"/>
        </w:rPr>
        <w:t xml:space="preserve"> </w:t>
      </w:r>
      <w:r w:rsidRPr="00501701" w:rsidR="000E038F">
        <w:rPr>
          <w:rFonts w:ascii="Arial" w:hAnsi="Arial" w:cs="Arial"/>
        </w:rPr>
        <w:t>radi prekršaja iz članka</w:t>
      </w:r>
      <w:r w:rsidRPr="00501701" w:rsidR="0089039C">
        <w:rPr>
          <w:rFonts w:ascii="Arial" w:hAnsi="Arial" w:cs="Arial"/>
        </w:rPr>
        <w:t xml:space="preserve"> </w:t>
      </w:r>
      <w:r w:rsidRPr="00501701">
        <w:rPr>
          <w:rFonts w:ascii="Arial" w:hAnsi="Arial" w:cs="Arial"/>
        </w:rPr>
        <w:t xml:space="preserve">22. </w:t>
      </w:r>
      <w:r w:rsidRPr="00501701" w:rsidR="00902669">
        <w:rPr>
          <w:rFonts w:ascii="Arial" w:hAnsi="Arial" w:cs="Arial"/>
        </w:rPr>
        <w:t>s</w:t>
      </w:r>
      <w:r w:rsidRPr="00501701">
        <w:rPr>
          <w:rFonts w:ascii="Arial" w:hAnsi="Arial" w:cs="Arial"/>
        </w:rPr>
        <w:t>tavka</w:t>
      </w:r>
      <w:r w:rsidRPr="00501701" w:rsidR="00902669">
        <w:rPr>
          <w:rFonts w:ascii="Arial" w:hAnsi="Arial" w:cs="Arial"/>
        </w:rPr>
        <w:t xml:space="preserve"> </w:t>
      </w:r>
      <w:r w:rsidR="004C172B">
        <w:rPr>
          <w:rFonts w:ascii="Arial" w:hAnsi="Arial" w:cs="Arial"/>
        </w:rPr>
        <w:t>1</w:t>
      </w:r>
      <w:r w:rsidRPr="00501701" w:rsidR="00227509">
        <w:rPr>
          <w:rFonts w:ascii="Arial" w:hAnsi="Arial" w:cs="Arial"/>
        </w:rPr>
        <w:t xml:space="preserve">. </w:t>
      </w:r>
      <w:r w:rsidRPr="00501701" w:rsidR="0089039C">
        <w:rPr>
          <w:rFonts w:ascii="Arial" w:hAnsi="Arial" w:cs="Arial"/>
        </w:rPr>
        <w:t>Zakona o zaštiti od nasilja u obitelji,</w:t>
      </w:r>
      <w:r w:rsidR="004800E6">
        <w:rPr>
          <w:rFonts w:ascii="Arial" w:hAnsi="Arial" w:cs="Arial"/>
        </w:rPr>
        <w:t xml:space="preserve"> kojeg brani Zajednički odvjetnički ured Bojan Doneski, Perica Medaković, Nera Panjkret, Antonio Mihoci i Kristina Burcar Štargl, iz Garešnice,</w:t>
      </w:r>
      <w:r w:rsidRPr="00501701" w:rsidR="0089039C">
        <w:rPr>
          <w:rFonts w:ascii="Arial" w:hAnsi="Arial" w:cs="Arial"/>
        </w:rPr>
        <w:t xml:space="preserve"> a povodom Optužn</w:t>
      </w:r>
      <w:r w:rsidRPr="00501701">
        <w:rPr>
          <w:rFonts w:ascii="Arial" w:hAnsi="Arial" w:cs="Arial"/>
        </w:rPr>
        <w:t xml:space="preserve">og </w:t>
      </w:r>
      <w:r w:rsidRPr="00501701" w:rsidR="0089039C">
        <w:rPr>
          <w:rFonts w:ascii="Arial" w:hAnsi="Arial" w:cs="Arial"/>
        </w:rPr>
        <w:t xml:space="preserve">prijedloga Policijske postaje </w:t>
      </w:r>
      <w:r w:rsidR="004C172B">
        <w:rPr>
          <w:rFonts w:ascii="Arial" w:hAnsi="Arial" w:cs="Arial"/>
        </w:rPr>
        <w:t xml:space="preserve">Bjelovar </w:t>
      </w:r>
      <w:r w:rsidRPr="00501701" w:rsidR="00E61FED">
        <w:rPr>
          <w:rFonts w:ascii="Arial" w:hAnsi="Arial" w:cs="Arial"/>
        </w:rPr>
        <w:t>Klasa: 211-07/2</w:t>
      </w:r>
      <w:r w:rsidR="004C172B">
        <w:rPr>
          <w:rFonts w:ascii="Arial" w:hAnsi="Arial" w:cs="Arial"/>
        </w:rPr>
        <w:t>5</w:t>
      </w:r>
      <w:r w:rsidRPr="00501701" w:rsidR="00E61FED">
        <w:rPr>
          <w:rFonts w:ascii="Arial" w:hAnsi="Arial" w:cs="Arial"/>
        </w:rPr>
        <w:t>-5/</w:t>
      </w:r>
      <w:r w:rsidR="004C172B">
        <w:rPr>
          <w:rFonts w:ascii="Arial" w:hAnsi="Arial" w:cs="Arial"/>
        </w:rPr>
        <w:t>21587</w:t>
      </w:r>
      <w:r w:rsidRPr="00501701" w:rsidR="00E61FED">
        <w:rPr>
          <w:rFonts w:ascii="Arial" w:hAnsi="Arial" w:cs="Arial"/>
        </w:rPr>
        <w:t xml:space="preserve"> Ur</w:t>
      </w:r>
      <w:r w:rsidRPr="00501701" w:rsidR="0089039C">
        <w:rPr>
          <w:rFonts w:ascii="Arial" w:hAnsi="Arial" w:cs="Arial"/>
        </w:rPr>
        <w:t>broj: 511-</w:t>
      </w:r>
      <w:r w:rsidRPr="00501701" w:rsidR="00902669">
        <w:rPr>
          <w:rFonts w:ascii="Arial" w:hAnsi="Arial" w:cs="Arial"/>
        </w:rPr>
        <w:t>02</w:t>
      </w:r>
      <w:r w:rsidRPr="00501701" w:rsidR="00227509">
        <w:rPr>
          <w:rFonts w:ascii="Arial" w:hAnsi="Arial" w:cs="Arial"/>
        </w:rPr>
        <w:t>-0</w:t>
      </w:r>
      <w:r w:rsidR="004C172B">
        <w:rPr>
          <w:rFonts w:ascii="Arial" w:hAnsi="Arial" w:cs="Arial"/>
        </w:rPr>
        <w:t>5</w:t>
      </w:r>
      <w:r w:rsidRPr="00501701" w:rsidR="00E61FED">
        <w:rPr>
          <w:rFonts w:ascii="Arial" w:hAnsi="Arial" w:cs="Arial"/>
        </w:rPr>
        <w:t>-2</w:t>
      </w:r>
      <w:r w:rsidR="004C172B">
        <w:rPr>
          <w:rFonts w:ascii="Arial" w:hAnsi="Arial" w:cs="Arial"/>
        </w:rPr>
        <w:t>5</w:t>
      </w:r>
      <w:r w:rsidRPr="00501701" w:rsidR="00E61FED">
        <w:rPr>
          <w:rFonts w:ascii="Arial" w:hAnsi="Arial" w:cs="Arial"/>
        </w:rPr>
        <w:t>-1</w:t>
      </w:r>
      <w:r w:rsidRPr="00501701">
        <w:rPr>
          <w:rFonts w:ascii="Arial" w:hAnsi="Arial" w:cs="Arial"/>
        </w:rPr>
        <w:t>.</w:t>
      </w:r>
      <w:r w:rsidRPr="00501701" w:rsidR="00227509">
        <w:rPr>
          <w:rFonts w:ascii="Arial" w:hAnsi="Arial" w:cs="Arial"/>
        </w:rPr>
        <w:t xml:space="preserve"> </w:t>
      </w:r>
      <w:r w:rsidRPr="00501701" w:rsidR="0089039C">
        <w:rPr>
          <w:rFonts w:ascii="Arial" w:hAnsi="Arial" w:cs="Arial"/>
        </w:rPr>
        <w:t xml:space="preserve">od </w:t>
      </w:r>
      <w:r w:rsidR="004C172B">
        <w:rPr>
          <w:rFonts w:ascii="Arial" w:hAnsi="Arial" w:cs="Arial"/>
        </w:rPr>
        <w:t>14.8.2025</w:t>
      </w:r>
      <w:r w:rsidRPr="00501701">
        <w:rPr>
          <w:rFonts w:ascii="Arial" w:hAnsi="Arial" w:cs="Arial"/>
        </w:rPr>
        <w:t xml:space="preserve">., na </w:t>
      </w:r>
      <w:r w:rsidRPr="00501701" w:rsidR="007F1F25">
        <w:rPr>
          <w:rFonts w:ascii="Arial" w:hAnsi="Arial" w:cs="Arial"/>
        </w:rPr>
        <w:t>temelj</w:t>
      </w:r>
      <w:r w:rsidRPr="00501701">
        <w:rPr>
          <w:rFonts w:ascii="Arial" w:hAnsi="Arial" w:cs="Arial"/>
        </w:rPr>
        <w:t>u</w:t>
      </w:r>
      <w:r w:rsidRPr="00501701" w:rsidR="007F1F25">
        <w:rPr>
          <w:rFonts w:ascii="Arial" w:hAnsi="Arial" w:cs="Arial"/>
        </w:rPr>
        <w:t xml:space="preserve"> članka </w:t>
      </w:r>
      <w:r w:rsidRPr="00501701" w:rsidR="00880837">
        <w:rPr>
          <w:rFonts w:ascii="Arial" w:hAnsi="Arial" w:cs="Arial"/>
        </w:rPr>
        <w:t>130.</w:t>
      </w:r>
      <w:r w:rsidRPr="00501701">
        <w:rPr>
          <w:rFonts w:ascii="Arial" w:hAnsi="Arial" w:cs="Arial"/>
        </w:rPr>
        <w:t xml:space="preserve"> </w:t>
      </w:r>
      <w:r w:rsidRPr="00501701" w:rsidR="008E2688">
        <w:rPr>
          <w:rFonts w:ascii="Arial" w:hAnsi="Arial" w:cs="Arial"/>
        </w:rPr>
        <w:t xml:space="preserve">stavka 1. u vezi </w:t>
      </w:r>
      <w:r w:rsidRPr="00501701" w:rsidR="006F6DF5">
        <w:rPr>
          <w:rFonts w:ascii="Arial" w:hAnsi="Arial" w:cs="Arial"/>
        </w:rPr>
        <w:t>st</w:t>
      </w:r>
      <w:r w:rsidRPr="00501701">
        <w:rPr>
          <w:rFonts w:ascii="Arial" w:hAnsi="Arial" w:cs="Arial"/>
        </w:rPr>
        <w:t xml:space="preserve">avka 2. točke </w:t>
      </w:r>
      <w:r w:rsidRPr="00501701" w:rsidR="006F6DF5">
        <w:rPr>
          <w:rFonts w:ascii="Arial" w:hAnsi="Arial" w:cs="Arial"/>
        </w:rPr>
        <w:t>3.</w:t>
      </w:r>
      <w:r w:rsidRPr="00501701" w:rsidR="00655638">
        <w:rPr>
          <w:rFonts w:ascii="Arial" w:hAnsi="Arial" w:cs="Arial"/>
        </w:rPr>
        <w:t xml:space="preserve"> </w:t>
      </w:r>
      <w:r w:rsidRPr="00501701" w:rsidR="00EF30ED">
        <w:rPr>
          <w:rFonts w:ascii="Arial" w:hAnsi="Arial" w:cs="Arial"/>
        </w:rPr>
        <w:t>Prekrš</w:t>
      </w:r>
      <w:r w:rsidRPr="00501701" w:rsidR="00592D9E">
        <w:rPr>
          <w:rFonts w:ascii="Arial" w:hAnsi="Arial" w:cs="Arial"/>
        </w:rPr>
        <w:t>aj</w:t>
      </w:r>
      <w:r w:rsidRPr="00501701" w:rsidR="00EF30ED">
        <w:rPr>
          <w:rFonts w:ascii="Arial" w:hAnsi="Arial" w:cs="Arial"/>
        </w:rPr>
        <w:t>nog zakona</w:t>
      </w:r>
      <w:r w:rsidRPr="00501701" w:rsidR="007F1F25">
        <w:rPr>
          <w:rFonts w:ascii="Arial" w:hAnsi="Arial" w:cs="Arial"/>
        </w:rPr>
        <w:t xml:space="preserve"> (NN </w:t>
      </w:r>
      <w:r w:rsidRPr="00501701" w:rsidR="00655638">
        <w:rPr>
          <w:rFonts w:ascii="Arial" w:hAnsi="Arial" w:cs="Arial"/>
        </w:rPr>
        <w:t>107/07</w:t>
      </w:r>
      <w:r w:rsidRPr="00501701" w:rsidR="007F1F25">
        <w:rPr>
          <w:rFonts w:ascii="Arial" w:hAnsi="Arial" w:cs="Arial"/>
        </w:rPr>
        <w:t>)</w:t>
      </w:r>
      <w:r w:rsidRPr="00501701" w:rsidR="00042329">
        <w:rPr>
          <w:rFonts w:ascii="Arial" w:hAnsi="Arial" w:cs="Arial"/>
        </w:rPr>
        <w:t xml:space="preserve">, </w:t>
      </w:r>
      <w:r w:rsidR="00782FDB">
        <w:rPr>
          <w:rFonts w:ascii="Arial" w:hAnsi="Arial" w:cs="Arial"/>
        </w:rPr>
        <w:t>po službenoj dužnosti</w:t>
      </w:r>
      <w:r w:rsidRPr="00501701" w:rsidR="00880837">
        <w:rPr>
          <w:rFonts w:ascii="Arial" w:hAnsi="Arial" w:cs="Arial"/>
        </w:rPr>
        <w:t xml:space="preserve">, </w:t>
      </w:r>
      <w:r w:rsidRPr="00501701" w:rsidR="00042329">
        <w:rPr>
          <w:rFonts w:ascii="Arial" w:hAnsi="Arial" w:cs="Arial"/>
        </w:rPr>
        <w:t xml:space="preserve">dana </w:t>
      </w:r>
      <w:r w:rsidR="00E572B1">
        <w:rPr>
          <w:rFonts w:ascii="Arial" w:hAnsi="Arial" w:cs="Arial"/>
        </w:rPr>
        <w:t>19. lipnja</w:t>
      </w:r>
      <w:r w:rsidR="00017223">
        <w:rPr>
          <w:rFonts w:ascii="Arial" w:hAnsi="Arial" w:cs="Arial"/>
        </w:rPr>
        <w:t xml:space="preserve"> 2026</w:t>
      </w:r>
      <w:r w:rsidRPr="00501701">
        <w:rPr>
          <w:rFonts w:ascii="Arial" w:hAnsi="Arial" w:cs="Arial"/>
        </w:rPr>
        <w:t xml:space="preserve">., </w:t>
      </w:r>
    </w:p>
    <w:p w:rsidRPr="00501701" w:rsidR="006B622B" w:rsidP="007F1F25" w:rsidRDefault="006B622B" w14:paraId="284D4E40" w14:textId="77777777">
      <w:pPr>
        <w:ind w:firstLine="708"/>
        <w:jc w:val="both"/>
        <w:rPr>
          <w:rFonts w:ascii="Arial" w:hAnsi="Arial" w:cs="Arial"/>
        </w:rPr>
      </w:pPr>
    </w:p>
    <w:p w:rsidRPr="00501701" w:rsidR="00592D9E" w:rsidP="007F1F25" w:rsidRDefault="00592D9E" w14:paraId="38BFC644" w14:textId="77777777">
      <w:pPr>
        <w:rPr>
          <w:rFonts w:ascii="Arial" w:hAnsi="Arial" w:cs="Arial"/>
        </w:rPr>
      </w:pPr>
    </w:p>
    <w:p w:rsidRPr="00501701" w:rsidR="007F1F25" w:rsidP="007F1F25" w:rsidRDefault="004359D9" w14:paraId="3025F074" w14:textId="77777777">
      <w:pPr>
        <w:jc w:val="center"/>
        <w:rPr>
          <w:rFonts w:ascii="Arial" w:hAnsi="Arial" w:cs="Arial"/>
        </w:rPr>
      </w:pPr>
      <w:r w:rsidRPr="00501701">
        <w:rPr>
          <w:rFonts w:ascii="Arial" w:hAnsi="Arial" w:cs="Arial"/>
        </w:rPr>
        <w:t xml:space="preserve"> r  i  j  e  š  i  o     j  e </w:t>
      </w:r>
    </w:p>
    <w:p w:rsidRPr="00501701" w:rsidR="007F1F25" w:rsidP="007F1F25" w:rsidRDefault="007F1F25" w14:paraId="3A864C23" w14:textId="77777777">
      <w:pPr>
        <w:jc w:val="center"/>
        <w:rPr>
          <w:rFonts w:ascii="Arial" w:hAnsi="Arial" w:cs="Arial"/>
        </w:rPr>
      </w:pPr>
    </w:p>
    <w:p w:rsidRPr="00501701" w:rsidR="00A13A27" w:rsidP="00E61FED" w:rsidRDefault="00E61FED" w14:paraId="4D23A4D2" w14:textId="77777777">
      <w:pPr>
        <w:jc w:val="both"/>
        <w:rPr>
          <w:rFonts w:ascii="Arial" w:hAnsi="Arial" w:cs="Arial"/>
        </w:rPr>
      </w:pPr>
      <w:r w:rsidRPr="00501701">
        <w:rPr>
          <w:rFonts w:ascii="Arial" w:hAnsi="Arial" w:cs="Arial"/>
        </w:rPr>
        <w:t xml:space="preserve"> I </w:t>
      </w:r>
      <w:r w:rsidRPr="00501701">
        <w:rPr>
          <w:rFonts w:ascii="Arial" w:hAnsi="Arial" w:cs="Arial"/>
        </w:rPr>
        <w:tab/>
      </w:r>
      <w:r w:rsidRPr="00501701" w:rsidR="00F23460">
        <w:rPr>
          <w:rFonts w:ascii="Arial" w:hAnsi="Arial" w:cs="Arial"/>
        </w:rPr>
        <w:t xml:space="preserve">OKRIVLJENIKU </w:t>
      </w:r>
      <w:r w:rsidR="007D3EAA">
        <w:rPr>
          <w:rFonts w:ascii="Arial" w:hAnsi="Arial" w:cs="Arial"/>
          <w:bCs/>
        </w:rPr>
        <w:t>DARIU DRAGOSAVLJEVIĆ</w:t>
      </w:r>
      <w:r w:rsidRPr="00501701" w:rsidR="006124D9">
        <w:rPr>
          <w:rFonts w:ascii="Arial" w:hAnsi="Arial" w:cs="Arial"/>
          <w:bCs/>
        </w:rPr>
        <w:t xml:space="preserve">, </w:t>
      </w:r>
      <w:r w:rsidRPr="00501701" w:rsidR="00227509">
        <w:rPr>
          <w:rFonts w:ascii="Arial" w:hAnsi="Arial" w:cs="Arial"/>
          <w:bCs/>
        </w:rPr>
        <w:t>OIB:</w:t>
      </w:r>
      <w:r w:rsidR="00B317B0">
        <w:rPr>
          <w:rFonts w:ascii="Arial" w:hAnsi="Arial" w:cs="Arial"/>
          <w:bCs/>
        </w:rPr>
        <w:t>07415145152</w:t>
      </w:r>
      <w:r w:rsidR="008F2D3B">
        <w:rPr>
          <w:rFonts w:ascii="Arial" w:hAnsi="Arial" w:cs="Arial"/>
          <w:bCs/>
        </w:rPr>
        <w:t>,</w:t>
      </w:r>
      <w:r w:rsidR="003F1B41">
        <w:rPr>
          <w:rFonts w:ascii="Arial" w:hAnsi="Arial" w:cs="Arial"/>
          <w:bCs/>
        </w:rPr>
        <w:t xml:space="preserve"> </w:t>
      </w:r>
      <w:r w:rsidRPr="00501701" w:rsidR="00227509">
        <w:rPr>
          <w:rFonts w:ascii="Arial" w:hAnsi="Arial" w:cs="Arial"/>
          <w:bCs/>
        </w:rPr>
        <w:t xml:space="preserve">sinu </w:t>
      </w:r>
      <w:r w:rsidR="007D3EAA">
        <w:rPr>
          <w:rFonts w:ascii="Arial" w:hAnsi="Arial" w:cs="Arial"/>
          <w:bCs/>
        </w:rPr>
        <w:t xml:space="preserve"> </w:t>
      </w:r>
      <w:r w:rsidR="008F2D3B">
        <w:rPr>
          <w:rFonts w:ascii="Arial" w:hAnsi="Arial" w:cs="Arial"/>
          <w:bCs/>
        </w:rPr>
        <w:t>Tatjane,</w:t>
      </w:r>
      <w:r w:rsidRPr="00501701" w:rsidR="00BC77DC">
        <w:rPr>
          <w:rFonts w:ascii="Arial" w:hAnsi="Arial" w:cs="Arial"/>
          <w:bCs/>
        </w:rPr>
        <w:t xml:space="preserve"> </w:t>
      </w:r>
      <w:r w:rsidRPr="00501701" w:rsidR="00227509">
        <w:rPr>
          <w:rFonts w:ascii="Arial" w:hAnsi="Arial" w:cs="Arial"/>
          <w:bCs/>
        </w:rPr>
        <w:t>rođ</w:t>
      </w:r>
      <w:r w:rsidRPr="00501701" w:rsidR="00BC77DC">
        <w:rPr>
          <w:rFonts w:ascii="Arial" w:hAnsi="Arial" w:cs="Arial"/>
          <w:bCs/>
        </w:rPr>
        <w:t xml:space="preserve">enom </w:t>
      </w:r>
      <w:r w:rsidR="008F2D3B">
        <w:rPr>
          <w:rFonts w:ascii="Arial" w:hAnsi="Arial" w:cs="Arial"/>
          <w:bCs/>
        </w:rPr>
        <w:t>9.3.1985.,</w:t>
      </w:r>
      <w:r w:rsidRPr="00501701">
        <w:rPr>
          <w:rFonts w:ascii="Arial" w:hAnsi="Arial" w:cs="Arial"/>
          <w:bCs/>
        </w:rPr>
        <w:t xml:space="preserve"> </w:t>
      </w:r>
      <w:r w:rsidRPr="00501701" w:rsidR="00227509">
        <w:rPr>
          <w:rFonts w:ascii="Arial" w:hAnsi="Arial" w:cs="Arial"/>
          <w:bCs/>
        </w:rPr>
        <w:t xml:space="preserve">s prebivalištem u </w:t>
      </w:r>
      <w:r w:rsidR="007D3EAA">
        <w:rPr>
          <w:rFonts w:ascii="Arial" w:hAnsi="Arial" w:cs="Arial"/>
          <w:bCs/>
        </w:rPr>
        <w:t xml:space="preserve">Bjelovaru, Augustina Kažotića 1., </w:t>
      </w:r>
      <w:r w:rsidRPr="00501701" w:rsidR="00227509">
        <w:rPr>
          <w:rFonts w:ascii="Arial" w:hAnsi="Arial" w:cs="Arial"/>
          <w:bCs/>
        </w:rPr>
        <w:t>državljaninu R</w:t>
      </w:r>
      <w:r w:rsidRPr="00501701" w:rsidR="00902669">
        <w:rPr>
          <w:rFonts w:ascii="Arial" w:hAnsi="Arial" w:cs="Arial"/>
          <w:bCs/>
        </w:rPr>
        <w:t xml:space="preserve">epublike </w:t>
      </w:r>
      <w:r w:rsidRPr="00501701" w:rsidR="00227509">
        <w:rPr>
          <w:rFonts w:ascii="Arial" w:hAnsi="Arial" w:cs="Arial"/>
          <w:bCs/>
        </w:rPr>
        <w:t>H</w:t>
      </w:r>
      <w:r w:rsidRPr="00501701" w:rsidR="00902669">
        <w:rPr>
          <w:rFonts w:ascii="Arial" w:hAnsi="Arial" w:cs="Arial"/>
          <w:bCs/>
        </w:rPr>
        <w:t>rvatske</w:t>
      </w:r>
      <w:r w:rsidRPr="00501701" w:rsidR="00227509">
        <w:rPr>
          <w:rFonts w:ascii="Arial" w:hAnsi="Arial" w:cs="Arial"/>
          <w:bCs/>
        </w:rPr>
        <w:t xml:space="preserve">, </w:t>
      </w:r>
      <w:r w:rsidRPr="00501701" w:rsidR="00BC77DC">
        <w:rPr>
          <w:rFonts w:ascii="Arial" w:hAnsi="Arial" w:cs="Arial"/>
          <w:bCs/>
        </w:rPr>
        <w:t xml:space="preserve">prekršajno osuđivanom, </w:t>
      </w:r>
      <w:r w:rsidRPr="00501701">
        <w:rPr>
          <w:rFonts w:ascii="Arial" w:hAnsi="Arial" w:cs="Arial"/>
        </w:rPr>
        <w:t xml:space="preserve">PRODULJUJE SE MJERA OPREZA zabrane približavanja i uspostavljanja te održavanja veze </w:t>
      </w:r>
      <w:r w:rsidRPr="00501701" w:rsidR="000E038F">
        <w:rPr>
          <w:rFonts w:ascii="Arial" w:hAnsi="Arial" w:cs="Arial"/>
        </w:rPr>
        <w:t>sa</w:t>
      </w:r>
      <w:r w:rsidR="006E442E">
        <w:rPr>
          <w:rFonts w:ascii="Arial" w:hAnsi="Arial" w:cs="Arial"/>
        </w:rPr>
        <w:t xml:space="preserve"> punicom ZDENKOM ŠUFLAJ, OIB:</w:t>
      </w:r>
      <w:r w:rsidRPr="00027861" w:rsidR="00027861">
        <w:rPr>
          <w:rFonts w:ascii="Arial" w:hAnsi="Arial" w:cs="Arial"/>
        </w:rPr>
        <w:t>95394266033</w:t>
      </w:r>
      <w:r w:rsidR="00027861">
        <w:rPr>
          <w:rFonts w:ascii="Arial" w:hAnsi="Arial" w:cs="Arial"/>
        </w:rPr>
        <w:t>, rođenom 28.6.1961.</w:t>
      </w:r>
      <w:r w:rsidR="006E442E">
        <w:rPr>
          <w:rFonts w:ascii="Arial" w:hAnsi="Arial" w:cs="Arial"/>
        </w:rPr>
        <w:t xml:space="preserve"> i tastom FRANJOM ŠUFLAJ, OIB:</w:t>
      </w:r>
      <w:r w:rsidRPr="00027861" w:rsidR="00027861">
        <w:t xml:space="preserve"> </w:t>
      </w:r>
      <w:r w:rsidRPr="00027861" w:rsidR="00027861">
        <w:rPr>
          <w:rFonts w:ascii="Arial" w:hAnsi="Arial" w:cs="Arial"/>
        </w:rPr>
        <w:t>04780540179</w:t>
      </w:r>
      <w:r w:rsidR="00027861">
        <w:rPr>
          <w:rFonts w:ascii="Arial" w:hAnsi="Arial" w:cs="Arial"/>
        </w:rPr>
        <w:t>,</w:t>
      </w:r>
      <w:r w:rsidR="006E442E">
        <w:rPr>
          <w:rFonts w:ascii="Arial" w:hAnsi="Arial" w:cs="Arial"/>
        </w:rPr>
        <w:t xml:space="preserve"> </w:t>
      </w:r>
      <w:r w:rsidRPr="00501701" w:rsidR="00A361DD">
        <w:rPr>
          <w:rFonts w:ascii="Arial" w:hAnsi="Arial" w:cs="Arial"/>
        </w:rPr>
        <w:t>rođ</w:t>
      </w:r>
      <w:r w:rsidRPr="00501701" w:rsidR="00BC77DC">
        <w:rPr>
          <w:rFonts w:ascii="Arial" w:hAnsi="Arial" w:cs="Arial"/>
        </w:rPr>
        <w:t>en</w:t>
      </w:r>
      <w:r w:rsidR="006E442E">
        <w:rPr>
          <w:rFonts w:ascii="Arial" w:hAnsi="Arial" w:cs="Arial"/>
        </w:rPr>
        <w:t>i</w:t>
      </w:r>
      <w:r w:rsidRPr="00501701" w:rsidR="00BC77DC">
        <w:rPr>
          <w:rFonts w:ascii="Arial" w:hAnsi="Arial" w:cs="Arial"/>
        </w:rPr>
        <w:t>m</w:t>
      </w:r>
      <w:r w:rsidR="00027861">
        <w:rPr>
          <w:rFonts w:ascii="Arial" w:hAnsi="Arial" w:cs="Arial"/>
        </w:rPr>
        <w:t xml:space="preserve"> 16.4.1960.,</w:t>
      </w:r>
      <w:r w:rsidR="006E442E">
        <w:rPr>
          <w:rFonts w:ascii="Arial" w:hAnsi="Arial" w:cs="Arial"/>
        </w:rPr>
        <w:t xml:space="preserve"> oboje</w:t>
      </w:r>
      <w:r w:rsidRPr="00501701" w:rsidR="00BC77DC">
        <w:rPr>
          <w:rFonts w:ascii="Arial" w:hAnsi="Arial" w:cs="Arial"/>
        </w:rPr>
        <w:t xml:space="preserve"> </w:t>
      </w:r>
      <w:r w:rsidRPr="00501701" w:rsidR="00227509">
        <w:rPr>
          <w:rFonts w:ascii="Arial" w:hAnsi="Arial" w:cs="Arial"/>
          <w:bCs/>
        </w:rPr>
        <w:t>sa prebivalištem u</w:t>
      </w:r>
      <w:r w:rsidR="006E442E">
        <w:rPr>
          <w:rFonts w:ascii="Arial" w:hAnsi="Arial" w:cs="Arial"/>
          <w:bCs/>
        </w:rPr>
        <w:t xml:space="preserve"> Bjelovaru, Antuna Šoljana 2., </w:t>
      </w:r>
      <w:r w:rsidRPr="00501701" w:rsidR="00A361DD">
        <w:rPr>
          <w:rFonts w:ascii="Arial" w:hAnsi="Arial" w:cs="Arial"/>
        </w:rPr>
        <w:t>računajući od dana njenog isteka prema naredbi P</w:t>
      </w:r>
      <w:r w:rsidRPr="00501701" w:rsidR="00BC77DC">
        <w:rPr>
          <w:rFonts w:ascii="Arial" w:hAnsi="Arial" w:cs="Arial"/>
        </w:rPr>
        <w:t xml:space="preserve">olicijske postaje </w:t>
      </w:r>
      <w:r w:rsidR="007D3EAA">
        <w:rPr>
          <w:rFonts w:ascii="Arial" w:hAnsi="Arial" w:cs="Arial"/>
        </w:rPr>
        <w:t>Bjelovar</w:t>
      </w:r>
      <w:r w:rsidRPr="00501701">
        <w:rPr>
          <w:rFonts w:ascii="Arial" w:hAnsi="Arial" w:cs="Arial"/>
        </w:rPr>
        <w:t xml:space="preserve"> </w:t>
      </w:r>
      <w:r w:rsidRPr="00501701" w:rsidR="00A361DD">
        <w:rPr>
          <w:rFonts w:ascii="Arial" w:hAnsi="Arial" w:cs="Arial"/>
        </w:rPr>
        <w:t>koja je izdana dana</w:t>
      </w:r>
      <w:r w:rsidR="006E442E">
        <w:rPr>
          <w:rFonts w:ascii="Arial" w:hAnsi="Arial" w:cs="Arial"/>
        </w:rPr>
        <w:t xml:space="preserve"> 14. kolovoza</w:t>
      </w:r>
      <w:r w:rsidRPr="00501701" w:rsidR="00A361DD">
        <w:rPr>
          <w:rFonts w:ascii="Arial" w:hAnsi="Arial" w:cs="Arial"/>
        </w:rPr>
        <w:t xml:space="preserve"> </w:t>
      </w:r>
      <w:r w:rsidR="007D3EAA">
        <w:rPr>
          <w:rFonts w:ascii="Arial" w:hAnsi="Arial" w:cs="Arial"/>
        </w:rPr>
        <w:t>2025</w:t>
      </w:r>
      <w:r w:rsidRPr="00501701" w:rsidR="00902669">
        <w:rPr>
          <w:rFonts w:ascii="Arial" w:hAnsi="Arial" w:cs="Arial"/>
        </w:rPr>
        <w:t>.</w:t>
      </w:r>
      <w:r w:rsidR="00EF713A">
        <w:rPr>
          <w:rFonts w:ascii="Arial" w:hAnsi="Arial" w:cs="Arial"/>
        </w:rPr>
        <w:t xml:space="preserve"> te </w:t>
      </w:r>
      <w:r w:rsidR="003F1B41">
        <w:rPr>
          <w:rFonts w:ascii="Arial" w:hAnsi="Arial" w:cs="Arial"/>
        </w:rPr>
        <w:t>ovosudn</w:t>
      </w:r>
      <w:r w:rsidR="00E572B1">
        <w:rPr>
          <w:rFonts w:ascii="Arial" w:hAnsi="Arial" w:cs="Arial"/>
        </w:rPr>
        <w:t>i</w:t>
      </w:r>
      <w:r w:rsidR="003F1B41">
        <w:rPr>
          <w:rFonts w:ascii="Arial" w:hAnsi="Arial" w:cs="Arial"/>
        </w:rPr>
        <w:t xml:space="preserve">m </w:t>
      </w:r>
      <w:r w:rsidR="00EF713A">
        <w:rPr>
          <w:rFonts w:ascii="Arial" w:hAnsi="Arial" w:cs="Arial"/>
        </w:rPr>
        <w:t>rješenj</w:t>
      </w:r>
      <w:r w:rsidR="00E572B1">
        <w:rPr>
          <w:rFonts w:ascii="Arial" w:hAnsi="Arial" w:cs="Arial"/>
        </w:rPr>
        <w:t>ima</w:t>
      </w:r>
      <w:r w:rsidR="00EF713A">
        <w:rPr>
          <w:rFonts w:ascii="Arial" w:hAnsi="Arial" w:cs="Arial"/>
        </w:rPr>
        <w:t xml:space="preserve"> od 18. kolovoza 2025.</w:t>
      </w:r>
      <w:r w:rsidR="00E572B1">
        <w:rPr>
          <w:rFonts w:ascii="Arial" w:hAnsi="Arial" w:cs="Arial"/>
        </w:rPr>
        <w:t>,</w:t>
      </w:r>
      <w:r w:rsidR="005F0B74">
        <w:rPr>
          <w:rFonts w:ascii="Arial" w:hAnsi="Arial" w:cs="Arial"/>
        </w:rPr>
        <w:t xml:space="preserve"> 14. studenog 2025</w:t>
      </w:r>
      <w:r w:rsidR="0016033E">
        <w:rPr>
          <w:rFonts w:ascii="Arial" w:hAnsi="Arial" w:cs="Arial"/>
        </w:rPr>
        <w:t>.</w:t>
      </w:r>
      <w:r w:rsidR="00E572B1">
        <w:rPr>
          <w:rFonts w:ascii="Arial" w:hAnsi="Arial" w:cs="Arial"/>
        </w:rPr>
        <w:t xml:space="preserve"> i 23. ožujka 2026. </w:t>
      </w:r>
    </w:p>
    <w:p w:rsidRPr="00501701" w:rsidR="00A13A27" w:rsidP="00E61FED" w:rsidRDefault="00A13A27" w14:paraId="6B76D86A" w14:textId="77777777">
      <w:pPr>
        <w:pStyle w:val="Tijeloteksta"/>
        <w:ind w:firstLine="708"/>
        <w:rPr>
          <w:rFonts w:ascii="Arial" w:hAnsi="Arial" w:cs="Arial"/>
        </w:rPr>
      </w:pPr>
      <w:r w:rsidRPr="00501701">
        <w:rPr>
          <w:rFonts w:ascii="Arial" w:hAnsi="Arial" w:cs="Arial"/>
        </w:rPr>
        <w:t>Navedena mjera</w:t>
      </w:r>
      <w:r w:rsidRPr="00501701" w:rsidR="006F6DF5">
        <w:rPr>
          <w:rFonts w:ascii="Arial" w:hAnsi="Arial" w:cs="Arial"/>
        </w:rPr>
        <w:t xml:space="preserve"> opreza</w:t>
      </w:r>
      <w:r w:rsidRPr="00501701">
        <w:rPr>
          <w:rFonts w:ascii="Arial" w:hAnsi="Arial" w:cs="Arial"/>
        </w:rPr>
        <w:t xml:space="preserve"> odnosi se na sva javna mjesta na kojima će žrtv</w:t>
      </w:r>
      <w:r w:rsidR="00A40909">
        <w:rPr>
          <w:rFonts w:ascii="Arial" w:hAnsi="Arial" w:cs="Arial"/>
        </w:rPr>
        <w:t xml:space="preserve">e </w:t>
      </w:r>
      <w:r w:rsidRPr="00501701">
        <w:rPr>
          <w:rFonts w:ascii="Arial" w:hAnsi="Arial" w:cs="Arial"/>
        </w:rPr>
        <w:t xml:space="preserve">nasilja boraviti, kao i na adresi </w:t>
      </w:r>
      <w:r w:rsidRPr="00501701" w:rsidR="00227509">
        <w:rPr>
          <w:rFonts w:ascii="Arial" w:hAnsi="Arial" w:cs="Arial"/>
        </w:rPr>
        <w:t>prebival</w:t>
      </w:r>
      <w:r w:rsidRPr="00501701" w:rsidR="006F6DF5">
        <w:rPr>
          <w:rFonts w:ascii="Arial" w:hAnsi="Arial" w:cs="Arial"/>
        </w:rPr>
        <w:t>išta</w:t>
      </w:r>
      <w:r w:rsidRPr="00501701">
        <w:rPr>
          <w:rFonts w:ascii="Arial" w:hAnsi="Arial" w:cs="Arial"/>
        </w:rPr>
        <w:t xml:space="preserve"> u</w:t>
      </w:r>
      <w:r w:rsidR="00A40909">
        <w:rPr>
          <w:rFonts w:ascii="Arial" w:hAnsi="Arial" w:cs="Arial"/>
        </w:rPr>
        <w:t xml:space="preserve"> </w:t>
      </w:r>
      <w:r w:rsidR="00A40909">
        <w:rPr>
          <w:rFonts w:ascii="Arial" w:hAnsi="Arial" w:cs="Arial"/>
          <w:bCs/>
        </w:rPr>
        <w:t xml:space="preserve">Bjelovaru, Antuna Šoljana 2., </w:t>
      </w:r>
      <w:r w:rsidRPr="00501701" w:rsidR="006F6DF5">
        <w:rPr>
          <w:rFonts w:ascii="Arial" w:hAnsi="Arial" w:cs="Arial"/>
        </w:rPr>
        <w:t>ili uspostavljanj</w:t>
      </w:r>
      <w:r w:rsidRPr="00501701" w:rsidR="00D25FEF">
        <w:rPr>
          <w:rFonts w:ascii="Arial" w:hAnsi="Arial" w:cs="Arial"/>
        </w:rPr>
        <w:t xml:space="preserve">a i održavanja </w:t>
      </w:r>
      <w:r w:rsidRPr="00501701" w:rsidR="006F6DF5">
        <w:rPr>
          <w:rFonts w:ascii="Arial" w:hAnsi="Arial" w:cs="Arial"/>
        </w:rPr>
        <w:t xml:space="preserve">veze putem bilo kakvih sredstava </w:t>
      </w:r>
      <w:r w:rsidRPr="00501701" w:rsidR="00D25FEF">
        <w:rPr>
          <w:rFonts w:ascii="Arial" w:hAnsi="Arial" w:cs="Arial"/>
        </w:rPr>
        <w:t xml:space="preserve">komunikacije. </w:t>
      </w:r>
      <w:r w:rsidRPr="00501701" w:rsidR="006F6DF5">
        <w:rPr>
          <w:rFonts w:ascii="Arial" w:hAnsi="Arial" w:cs="Arial"/>
        </w:rPr>
        <w:t xml:space="preserve"> </w:t>
      </w:r>
      <w:r w:rsidRPr="00501701" w:rsidR="00A361DD">
        <w:rPr>
          <w:rFonts w:ascii="Arial" w:hAnsi="Arial" w:cs="Arial"/>
        </w:rPr>
        <w:t xml:space="preserve"> </w:t>
      </w:r>
    </w:p>
    <w:p w:rsidRPr="00501701" w:rsidR="007F1F25" w:rsidP="00E61FED" w:rsidRDefault="00A13A27" w14:paraId="49594954" w14:textId="77777777">
      <w:pPr>
        <w:pStyle w:val="Tijeloteksta"/>
        <w:ind w:firstLine="708"/>
        <w:rPr>
          <w:rFonts w:ascii="Arial" w:hAnsi="Arial" w:cs="Arial"/>
        </w:rPr>
      </w:pPr>
      <w:r w:rsidRPr="00501701">
        <w:rPr>
          <w:rFonts w:ascii="Arial" w:hAnsi="Arial" w:cs="Arial"/>
        </w:rPr>
        <w:t>Okrivljeniku se nalaže da se žrtv</w:t>
      </w:r>
      <w:r w:rsidR="00A40909">
        <w:rPr>
          <w:rFonts w:ascii="Arial" w:hAnsi="Arial" w:cs="Arial"/>
        </w:rPr>
        <w:t xml:space="preserve">ama </w:t>
      </w:r>
      <w:r w:rsidRPr="00501701">
        <w:rPr>
          <w:rFonts w:ascii="Arial" w:hAnsi="Arial" w:cs="Arial"/>
        </w:rPr>
        <w:t>nasilja ne smije prib</w:t>
      </w:r>
      <w:r w:rsidRPr="00501701" w:rsidR="008E2688">
        <w:rPr>
          <w:rFonts w:ascii="Arial" w:hAnsi="Arial" w:cs="Arial"/>
        </w:rPr>
        <w:t xml:space="preserve">ližiti na udaljenost manju od </w:t>
      </w:r>
      <w:r w:rsidR="000703F7">
        <w:rPr>
          <w:rFonts w:ascii="Arial" w:hAnsi="Arial" w:cs="Arial"/>
        </w:rPr>
        <w:t>100</w:t>
      </w:r>
      <w:r w:rsidRPr="00501701">
        <w:rPr>
          <w:rFonts w:ascii="Arial" w:hAnsi="Arial" w:cs="Arial"/>
        </w:rPr>
        <w:t xml:space="preserve"> metara.</w:t>
      </w:r>
    </w:p>
    <w:p w:rsidRPr="00501701" w:rsidR="006F6DF5" w:rsidP="00E61FED" w:rsidRDefault="00042329" w14:paraId="015EE7DF" w14:textId="77777777">
      <w:pPr>
        <w:jc w:val="both"/>
        <w:rPr>
          <w:rFonts w:ascii="Arial" w:hAnsi="Arial" w:cs="Arial"/>
        </w:rPr>
      </w:pPr>
      <w:r w:rsidRPr="00501701">
        <w:rPr>
          <w:rFonts w:ascii="Arial" w:hAnsi="Arial" w:cs="Arial"/>
        </w:rPr>
        <w:tab/>
        <w:t xml:space="preserve">Mjera opreza može trajati dok postoji potreba za to, a najdulje do pravomoćnosti odluke o prekršaju, pri čemu se vrijeme trajanja mjere opreza uračunava u vrijeme trajanja </w:t>
      </w:r>
      <w:r w:rsidRPr="00501701" w:rsidR="000E038F">
        <w:rPr>
          <w:rFonts w:ascii="Arial" w:hAnsi="Arial" w:cs="Arial"/>
        </w:rPr>
        <w:t>izreče</w:t>
      </w:r>
      <w:r w:rsidRPr="00501701">
        <w:rPr>
          <w:rFonts w:ascii="Arial" w:hAnsi="Arial" w:cs="Arial"/>
        </w:rPr>
        <w:t>ne zaštitne mjere.</w:t>
      </w:r>
      <w:r w:rsidRPr="00501701" w:rsidR="00227509">
        <w:rPr>
          <w:rFonts w:ascii="Arial" w:hAnsi="Arial" w:cs="Arial"/>
        </w:rPr>
        <w:t xml:space="preserve"> </w:t>
      </w:r>
    </w:p>
    <w:p w:rsidRPr="00501701" w:rsidR="00042329" w:rsidP="00E61FED" w:rsidRDefault="00042329" w14:paraId="30F20D03" w14:textId="77777777">
      <w:pPr>
        <w:ind w:firstLine="708"/>
        <w:jc w:val="both"/>
        <w:rPr>
          <w:rFonts w:ascii="Arial" w:hAnsi="Arial" w:cs="Arial"/>
        </w:rPr>
      </w:pPr>
      <w:r w:rsidRPr="00501701">
        <w:rPr>
          <w:rFonts w:ascii="Arial" w:hAnsi="Arial" w:cs="Arial"/>
        </w:rPr>
        <w:t>Na temelju čl</w:t>
      </w:r>
      <w:r w:rsidRPr="00501701" w:rsidR="00BC77DC">
        <w:rPr>
          <w:rFonts w:ascii="Arial" w:hAnsi="Arial" w:cs="Arial"/>
        </w:rPr>
        <w:t>anka</w:t>
      </w:r>
      <w:r w:rsidRPr="00501701">
        <w:rPr>
          <w:rFonts w:ascii="Arial" w:hAnsi="Arial" w:cs="Arial"/>
        </w:rPr>
        <w:t xml:space="preserve"> 130.</w:t>
      </w:r>
      <w:r w:rsidRPr="00501701" w:rsidR="00BC77DC">
        <w:rPr>
          <w:rFonts w:ascii="Arial" w:hAnsi="Arial" w:cs="Arial"/>
        </w:rPr>
        <w:t xml:space="preserve"> </w:t>
      </w:r>
      <w:r w:rsidRPr="00501701">
        <w:rPr>
          <w:rFonts w:ascii="Arial" w:hAnsi="Arial" w:cs="Arial"/>
        </w:rPr>
        <w:t>st</w:t>
      </w:r>
      <w:r w:rsidRPr="00501701" w:rsidR="00BC77DC">
        <w:rPr>
          <w:rFonts w:ascii="Arial" w:hAnsi="Arial" w:cs="Arial"/>
        </w:rPr>
        <w:t xml:space="preserve">avka </w:t>
      </w:r>
      <w:r w:rsidRPr="00501701">
        <w:rPr>
          <w:rFonts w:ascii="Arial" w:hAnsi="Arial" w:cs="Arial"/>
        </w:rPr>
        <w:t xml:space="preserve">5. Prekršajnog zakona sud će svaka dva mjeseca, računajući od dana pravomoćnosti ovog rješenja, po službenoj dužnosti ispitati postoji li još potreba za mjerom opreza. </w:t>
      </w:r>
    </w:p>
    <w:p w:rsidR="00A13A27" w:rsidP="0016185C" w:rsidRDefault="00A7052B" w14:paraId="50E9EC01" w14:textId="77777777">
      <w:pPr>
        <w:ind w:firstLine="708"/>
        <w:jc w:val="both"/>
        <w:rPr>
          <w:rFonts w:ascii="Arial" w:hAnsi="Arial" w:cs="Arial"/>
        </w:rPr>
      </w:pPr>
      <w:r w:rsidRPr="00501701">
        <w:rPr>
          <w:rFonts w:ascii="Arial" w:hAnsi="Arial" w:cs="Arial"/>
        </w:rPr>
        <w:lastRenderedPageBreak/>
        <w:t>Izvršenje</w:t>
      </w:r>
      <w:r w:rsidRPr="00501701" w:rsidR="0089039C">
        <w:rPr>
          <w:rFonts w:ascii="Arial" w:hAnsi="Arial" w:cs="Arial"/>
        </w:rPr>
        <w:t xml:space="preserve"> ove mjere opreza povjerava se </w:t>
      </w:r>
      <w:r w:rsidRPr="00501701">
        <w:rPr>
          <w:rFonts w:ascii="Arial" w:hAnsi="Arial" w:cs="Arial"/>
        </w:rPr>
        <w:t>P</w:t>
      </w:r>
      <w:r w:rsidRPr="00501701" w:rsidR="00BC77DC">
        <w:rPr>
          <w:rFonts w:ascii="Arial" w:hAnsi="Arial" w:cs="Arial"/>
        </w:rPr>
        <w:t>olicijskoj postaji</w:t>
      </w:r>
      <w:r w:rsidRPr="00501701">
        <w:rPr>
          <w:rFonts w:ascii="Arial" w:hAnsi="Arial" w:cs="Arial"/>
        </w:rPr>
        <w:t xml:space="preserve"> </w:t>
      </w:r>
      <w:r w:rsidR="00A40909">
        <w:rPr>
          <w:rFonts w:ascii="Arial" w:hAnsi="Arial" w:cs="Arial"/>
        </w:rPr>
        <w:t>Bjelovar</w:t>
      </w:r>
      <w:r w:rsidRPr="00501701">
        <w:rPr>
          <w:rFonts w:ascii="Arial" w:hAnsi="Arial" w:cs="Arial"/>
        </w:rPr>
        <w:t xml:space="preserve"> koja je naredbom o određivanju mjere opreza </w:t>
      </w:r>
      <w:r w:rsidRPr="00501701" w:rsidR="00A361DD">
        <w:rPr>
          <w:rFonts w:ascii="Arial" w:hAnsi="Arial" w:cs="Arial"/>
        </w:rPr>
        <w:t>zabranila približavanje, usp</w:t>
      </w:r>
      <w:r w:rsidRPr="00501701" w:rsidR="00BC77DC">
        <w:rPr>
          <w:rFonts w:ascii="Arial" w:hAnsi="Arial" w:cs="Arial"/>
        </w:rPr>
        <w:t xml:space="preserve">ostavljanje i održavanje veze sa </w:t>
      </w:r>
      <w:r w:rsidR="00A40909">
        <w:rPr>
          <w:rFonts w:ascii="Arial" w:hAnsi="Arial" w:cs="Arial"/>
        </w:rPr>
        <w:t xml:space="preserve">Zdenkom Šuflaj i Franjom Šuflaj. </w:t>
      </w:r>
    </w:p>
    <w:p w:rsidR="006B622B" w:rsidP="0016185C" w:rsidRDefault="006B622B" w14:paraId="390FC562" w14:textId="77777777">
      <w:pPr>
        <w:ind w:firstLine="708"/>
        <w:jc w:val="both"/>
        <w:rPr>
          <w:rFonts w:ascii="Arial" w:hAnsi="Arial" w:cs="Arial"/>
        </w:rPr>
      </w:pPr>
    </w:p>
    <w:p w:rsidRPr="00501701" w:rsidR="007F1F25" w:rsidP="007F1F25" w:rsidRDefault="00BC77DC" w14:paraId="2D1408AF" w14:textId="77777777">
      <w:pPr>
        <w:pStyle w:val="Tijeloteksta"/>
        <w:jc w:val="center"/>
        <w:rPr>
          <w:rFonts w:ascii="Arial" w:hAnsi="Arial" w:cs="Arial"/>
          <w:bCs/>
        </w:rPr>
      </w:pPr>
      <w:r w:rsidRPr="00501701">
        <w:rPr>
          <w:rFonts w:ascii="Arial" w:hAnsi="Arial" w:cs="Arial"/>
          <w:bCs/>
        </w:rPr>
        <w:t xml:space="preserve">Obrazloženje </w:t>
      </w:r>
    </w:p>
    <w:p w:rsidRPr="00501701" w:rsidR="007F1F25" w:rsidP="007F1F25" w:rsidRDefault="007F1F25" w14:paraId="749DF15F" w14:textId="77777777">
      <w:pPr>
        <w:jc w:val="center"/>
        <w:rPr>
          <w:rFonts w:ascii="Arial" w:hAnsi="Arial" w:cs="Arial"/>
        </w:rPr>
      </w:pPr>
    </w:p>
    <w:p w:rsidRPr="00501701" w:rsidR="00BB76A6" w:rsidP="00534F2C" w:rsidRDefault="00E61FED" w14:paraId="6A41B482" w14:textId="77777777">
      <w:pPr>
        <w:jc w:val="both"/>
        <w:rPr>
          <w:rFonts w:ascii="Arial" w:hAnsi="Arial" w:cs="Arial"/>
        </w:rPr>
      </w:pPr>
      <w:r w:rsidRPr="00501701">
        <w:rPr>
          <w:rFonts w:ascii="Arial" w:hAnsi="Arial" w:cs="Arial"/>
        </w:rPr>
        <w:t xml:space="preserve">1. </w:t>
      </w:r>
      <w:r w:rsidRPr="00501701">
        <w:rPr>
          <w:rFonts w:ascii="Arial" w:hAnsi="Arial" w:cs="Arial"/>
        </w:rPr>
        <w:tab/>
      </w:r>
      <w:r w:rsidRPr="00501701" w:rsidR="0089039C">
        <w:rPr>
          <w:rFonts w:ascii="Arial" w:hAnsi="Arial" w:cs="Arial"/>
        </w:rPr>
        <w:t xml:space="preserve">Policijska postaja </w:t>
      </w:r>
      <w:r w:rsidR="00534F2C">
        <w:rPr>
          <w:rFonts w:ascii="Arial" w:hAnsi="Arial" w:cs="Arial"/>
        </w:rPr>
        <w:t xml:space="preserve">Bjelovar </w:t>
      </w:r>
      <w:r w:rsidRPr="00501701" w:rsidR="0089039C">
        <w:rPr>
          <w:rFonts w:ascii="Arial" w:hAnsi="Arial" w:cs="Arial"/>
        </w:rPr>
        <w:t>podnijel</w:t>
      </w:r>
      <w:r w:rsidRPr="00501701" w:rsidR="00BC77DC">
        <w:rPr>
          <w:rFonts w:ascii="Arial" w:hAnsi="Arial" w:cs="Arial"/>
        </w:rPr>
        <w:t>a je protiv okrivljenika Optužni</w:t>
      </w:r>
      <w:r w:rsidRPr="00501701" w:rsidR="0089039C">
        <w:rPr>
          <w:rFonts w:ascii="Arial" w:hAnsi="Arial" w:cs="Arial"/>
        </w:rPr>
        <w:t xml:space="preserve"> prijedlog </w:t>
      </w:r>
      <w:r w:rsidRPr="00501701">
        <w:rPr>
          <w:rFonts w:ascii="Arial" w:hAnsi="Arial" w:cs="Arial"/>
        </w:rPr>
        <w:t xml:space="preserve">Klasa: </w:t>
      </w:r>
      <w:r w:rsidRPr="00501701" w:rsidR="00534F2C">
        <w:rPr>
          <w:rFonts w:ascii="Arial" w:hAnsi="Arial" w:cs="Arial"/>
        </w:rPr>
        <w:t>211-07/2</w:t>
      </w:r>
      <w:r w:rsidR="00534F2C">
        <w:rPr>
          <w:rFonts w:ascii="Arial" w:hAnsi="Arial" w:cs="Arial"/>
        </w:rPr>
        <w:t>5</w:t>
      </w:r>
      <w:r w:rsidRPr="00501701" w:rsidR="00534F2C">
        <w:rPr>
          <w:rFonts w:ascii="Arial" w:hAnsi="Arial" w:cs="Arial"/>
        </w:rPr>
        <w:t>-5/</w:t>
      </w:r>
      <w:r w:rsidR="00534F2C">
        <w:rPr>
          <w:rFonts w:ascii="Arial" w:hAnsi="Arial" w:cs="Arial"/>
        </w:rPr>
        <w:t>21587</w:t>
      </w:r>
      <w:r w:rsidRPr="00501701" w:rsidR="00534F2C">
        <w:rPr>
          <w:rFonts w:ascii="Arial" w:hAnsi="Arial" w:cs="Arial"/>
        </w:rPr>
        <w:t xml:space="preserve"> Urbroj: 511-02-0</w:t>
      </w:r>
      <w:r w:rsidR="00534F2C">
        <w:rPr>
          <w:rFonts w:ascii="Arial" w:hAnsi="Arial" w:cs="Arial"/>
        </w:rPr>
        <w:t>5</w:t>
      </w:r>
      <w:r w:rsidRPr="00501701" w:rsidR="00534F2C">
        <w:rPr>
          <w:rFonts w:ascii="Arial" w:hAnsi="Arial" w:cs="Arial"/>
        </w:rPr>
        <w:t>-2</w:t>
      </w:r>
      <w:r w:rsidR="00534F2C">
        <w:rPr>
          <w:rFonts w:ascii="Arial" w:hAnsi="Arial" w:cs="Arial"/>
        </w:rPr>
        <w:t>5</w:t>
      </w:r>
      <w:r w:rsidRPr="00501701" w:rsidR="00534F2C">
        <w:rPr>
          <w:rFonts w:ascii="Arial" w:hAnsi="Arial" w:cs="Arial"/>
        </w:rPr>
        <w:t xml:space="preserve">-1. od </w:t>
      </w:r>
      <w:r w:rsidR="00534F2C">
        <w:rPr>
          <w:rFonts w:ascii="Arial" w:hAnsi="Arial" w:cs="Arial"/>
        </w:rPr>
        <w:t>14.8.2025</w:t>
      </w:r>
      <w:r w:rsidRPr="00501701" w:rsidR="00902669">
        <w:rPr>
          <w:rFonts w:ascii="Arial" w:hAnsi="Arial" w:cs="Arial"/>
        </w:rPr>
        <w:t>.</w:t>
      </w:r>
      <w:r w:rsidRPr="00501701" w:rsidR="0089039C">
        <w:rPr>
          <w:rFonts w:ascii="Arial" w:hAnsi="Arial" w:cs="Arial"/>
        </w:rPr>
        <w:t xml:space="preserve">, radi prekršaja iz </w:t>
      </w:r>
      <w:r w:rsidRPr="00501701" w:rsidR="00BC77DC">
        <w:rPr>
          <w:rFonts w:ascii="Arial" w:hAnsi="Arial" w:cs="Arial"/>
        </w:rPr>
        <w:t xml:space="preserve">članka 22. stavka </w:t>
      </w:r>
      <w:r w:rsidR="00534F2C">
        <w:rPr>
          <w:rFonts w:ascii="Arial" w:hAnsi="Arial" w:cs="Arial"/>
        </w:rPr>
        <w:t>1</w:t>
      </w:r>
      <w:r w:rsidRPr="00501701" w:rsidR="00BC77DC">
        <w:rPr>
          <w:rFonts w:ascii="Arial" w:hAnsi="Arial" w:cs="Arial"/>
        </w:rPr>
        <w:t>.</w:t>
      </w:r>
      <w:r w:rsidRPr="00501701" w:rsidR="0089039C">
        <w:rPr>
          <w:rFonts w:ascii="Arial" w:hAnsi="Arial" w:cs="Arial"/>
        </w:rPr>
        <w:t xml:space="preserve"> Zakona o zaštiti od nasilja u obitelji. </w:t>
      </w:r>
    </w:p>
    <w:p w:rsidRPr="00501701" w:rsidR="00BB76A6" w:rsidP="00EF713A" w:rsidRDefault="00E61FED" w14:paraId="75B6C7C0" w14:textId="77777777">
      <w:pPr>
        <w:pStyle w:val="Uvuenotijeloteksta"/>
        <w:ind w:firstLine="0"/>
        <w:rPr>
          <w:rFonts w:ascii="Arial" w:hAnsi="Arial" w:cs="Arial"/>
          <w:b w:val="false"/>
          <w:bCs w:val="false"/>
        </w:rPr>
      </w:pPr>
      <w:r w:rsidRPr="003F1B41">
        <w:rPr>
          <w:rFonts w:ascii="Arial" w:hAnsi="Arial" w:cs="Arial"/>
          <w:b w:val="false"/>
          <w:bCs w:val="false"/>
        </w:rPr>
        <w:t>2.</w:t>
      </w:r>
      <w:r w:rsidRPr="00501701">
        <w:rPr>
          <w:rFonts w:ascii="Arial" w:hAnsi="Arial" w:cs="Arial"/>
        </w:rPr>
        <w:t xml:space="preserve"> </w:t>
      </w:r>
      <w:r w:rsidRPr="00501701">
        <w:rPr>
          <w:rFonts w:ascii="Arial" w:hAnsi="Arial" w:cs="Arial"/>
        </w:rPr>
        <w:tab/>
      </w:r>
      <w:r w:rsidRPr="00EF713A" w:rsidR="00EF713A">
        <w:rPr>
          <w:rFonts w:ascii="Arial" w:hAnsi="Arial" w:cs="Arial"/>
          <w:b w:val="false"/>
          <w:bCs w:val="false"/>
        </w:rPr>
        <w:t>Ovosudnim rješenj</w:t>
      </w:r>
      <w:r w:rsidR="0016033E">
        <w:rPr>
          <w:rFonts w:ascii="Arial" w:hAnsi="Arial" w:cs="Arial"/>
          <w:b w:val="false"/>
          <w:bCs w:val="false"/>
        </w:rPr>
        <w:t>ima</w:t>
      </w:r>
      <w:r w:rsidRPr="00EF713A" w:rsidR="00EF713A">
        <w:rPr>
          <w:rFonts w:ascii="Arial" w:hAnsi="Arial" w:cs="Arial"/>
          <w:b w:val="false"/>
          <w:bCs w:val="false"/>
        </w:rPr>
        <w:t xml:space="preserve"> od </w:t>
      </w:r>
      <w:r w:rsidRPr="00E572B1" w:rsidR="00E572B1">
        <w:rPr>
          <w:rFonts w:ascii="Arial" w:hAnsi="Arial" w:cs="Arial"/>
          <w:b w:val="false"/>
          <w:bCs w:val="false"/>
        </w:rPr>
        <w:t>18. kolovoza 2025., 14. studenog 2025. i 23. ožujka 2026</w:t>
      </w:r>
      <w:r w:rsidR="00E572B1">
        <w:rPr>
          <w:rFonts w:ascii="Arial" w:hAnsi="Arial" w:cs="Arial"/>
          <w:b w:val="false"/>
          <w:bCs w:val="false"/>
        </w:rPr>
        <w:t xml:space="preserve">. </w:t>
      </w:r>
      <w:r w:rsidRPr="00EF713A" w:rsidR="00EF713A">
        <w:rPr>
          <w:rFonts w:ascii="Arial" w:hAnsi="Arial" w:cs="Arial"/>
          <w:b w:val="false"/>
          <w:bCs w:val="false"/>
        </w:rPr>
        <w:t xml:space="preserve">produljena je mjera opreza </w:t>
      </w:r>
      <w:r w:rsidRPr="00EF713A" w:rsidR="00BB76A6">
        <w:rPr>
          <w:rFonts w:ascii="Arial" w:hAnsi="Arial" w:cs="Arial"/>
          <w:b w:val="false"/>
          <w:bCs w:val="false"/>
        </w:rPr>
        <w:t>mjer</w:t>
      </w:r>
      <w:r w:rsidRPr="00EF713A" w:rsidR="00DA00B3">
        <w:rPr>
          <w:rFonts w:ascii="Arial" w:hAnsi="Arial" w:cs="Arial"/>
          <w:b w:val="false"/>
          <w:bCs w:val="false"/>
        </w:rPr>
        <w:t>e</w:t>
      </w:r>
      <w:r w:rsidRPr="00EF713A" w:rsidR="00BB76A6">
        <w:rPr>
          <w:rFonts w:ascii="Arial" w:hAnsi="Arial" w:cs="Arial"/>
          <w:b w:val="false"/>
          <w:bCs w:val="false"/>
        </w:rPr>
        <w:t xml:space="preserve"> opreza</w:t>
      </w:r>
      <w:r w:rsidRPr="00EF713A" w:rsidR="000E038F">
        <w:rPr>
          <w:rFonts w:ascii="Arial" w:hAnsi="Arial" w:cs="Arial"/>
          <w:b w:val="false"/>
          <w:bCs w:val="false"/>
        </w:rPr>
        <w:t xml:space="preserve"> </w:t>
      </w:r>
      <w:r w:rsidRPr="00EF713A" w:rsidR="00902669">
        <w:rPr>
          <w:rFonts w:ascii="Arial" w:hAnsi="Arial" w:cs="Arial"/>
          <w:b w:val="false"/>
          <w:bCs w:val="false"/>
        </w:rPr>
        <w:t xml:space="preserve">i </w:t>
      </w:r>
      <w:r w:rsidRPr="00EF713A" w:rsidR="000E038F">
        <w:rPr>
          <w:rFonts w:ascii="Arial" w:hAnsi="Arial" w:cs="Arial"/>
          <w:b w:val="false"/>
          <w:bCs w:val="false"/>
        </w:rPr>
        <w:t>to</w:t>
      </w:r>
      <w:r w:rsidRPr="00EF713A" w:rsidR="00BB76A6">
        <w:rPr>
          <w:rFonts w:ascii="Arial" w:hAnsi="Arial" w:cs="Arial"/>
          <w:b w:val="false"/>
          <w:bCs w:val="false"/>
        </w:rPr>
        <w:t xml:space="preserve"> </w:t>
      </w:r>
      <w:r w:rsidRPr="00EF713A" w:rsidR="00A361DD">
        <w:rPr>
          <w:rFonts w:ascii="Arial" w:hAnsi="Arial" w:cs="Arial"/>
          <w:b w:val="false"/>
          <w:bCs w:val="false"/>
        </w:rPr>
        <w:t xml:space="preserve">zabrane približavanja i uspostavljanja </w:t>
      </w:r>
      <w:r w:rsidRPr="00EF713A" w:rsidR="00DA00B3">
        <w:rPr>
          <w:rFonts w:ascii="Arial" w:hAnsi="Arial" w:cs="Arial"/>
          <w:b w:val="false"/>
          <w:bCs w:val="false"/>
        </w:rPr>
        <w:t>te</w:t>
      </w:r>
      <w:r w:rsidRPr="00EF713A" w:rsidR="00A361DD">
        <w:rPr>
          <w:rFonts w:ascii="Arial" w:hAnsi="Arial" w:cs="Arial"/>
          <w:b w:val="false"/>
          <w:bCs w:val="false"/>
        </w:rPr>
        <w:t xml:space="preserve"> održavanja veze sa</w:t>
      </w:r>
      <w:r w:rsidRPr="00EF713A" w:rsidR="00027861">
        <w:rPr>
          <w:rFonts w:ascii="Arial" w:hAnsi="Arial" w:cs="Arial"/>
          <w:b w:val="false"/>
          <w:bCs w:val="false"/>
        </w:rPr>
        <w:t xml:space="preserve"> punicom Zdenkom Šuflaj te tastom Franjom Šuflaj</w:t>
      </w:r>
      <w:r w:rsidRPr="00EF713A" w:rsidR="00DA00B3">
        <w:rPr>
          <w:rFonts w:ascii="Arial" w:hAnsi="Arial" w:cs="Arial"/>
          <w:b w:val="false"/>
          <w:bCs w:val="false"/>
        </w:rPr>
        <w:t>,</w:t>
      </w:r>
      <w:r w:rsidR="00EF713A">
        <w:rPr>
          <w:rFonts w:ascii="Arial" w:hAnsi="Arial" w:cs="Arial"/>
        </w:rPr>
        <w:t xml:space="preserve"> </w:t>
      </w:r>
      <w:r w:rsidRPr="001049EC" w:rsidR="00EF713A">
        <w:rPr>
          <w:rFonts w:ascii="Arial" w:hAnsi="Arial" w:cs="Arial"/>
          <w:b w:val="false"/>
          <w:bCs w:val="false"/>
        </w:rPr>
        <w:t xml:space="preserve">time da po službenoj dužnosti sud mora svaka dva mjeseca, računajući od pravomoćnosti takvog rješenja, ispitati da li postoji još uvijek potreba za trajanjem produljene mjere opreza. </w:t>
      </w:r>
    </w:p>
    <w:p w:rsidR="00EF713A" w:rsidP="00E61FED" w:rsidRDefault="00E61FED" w14:paraId="0019F981" w14:textId="77777777">
      <w:pPr>
        <w:pStyle w:val="Uvuenotijeloteksta"/>
        <w:ind w:firstLine="0"/>
        <w:rPr>
          <w:rFonts w:ascii="Arial" w:hAnsi="Arial" w:cs="Arial"/>
          <w:b w:val="false"/>
          <w:bCs w:val="false"/>
        </w:rPr>
      </w:pPr>
      <w:r w:rsidRPr="00501701">
        <w:rPr>
          <w:rFonts w:ascii="Arial" w:hAnsi="Arial" w:cs="Arial"/>
          <w:b w:val="false"/>
          <w:bCs w:val="false"/>
        </w:rPr>
        <w:t xml:space="preserve">3. </w:t>
      </w:r>
      <w:r w:rsidRPr="00501701">
        <w:rPr>
          <w:rFonts w:ascii="Arial" w:hAnsi="Arial" w:cs="Arial"/>
          <w:b w:val="false"/>
          <w:bCs w:val="false"/>
        </w:rPr>
        <w:tab/>
      </w:r>
      <w:r w:rsidRPr="001049EC" w:rsidR="00EF713A">
        <w:rPr>
          <w:rFonts w:ascii="Arial" w:hAnsi="Arial" w:cs="Arial"/>
          <w:b w:val="false"/>
          <w:bCs w:val="false"/>
        </w:rPr>
        <w:t>Neposredno p</w:t>
      </w:r>
      <w:r w:rsidR="00A7551D">
        <w:rPr>
          <w:rFonts w:ascii="Arial" w:hAnsi="Arial" w:cs="Arial"/>
          <w:b w:val="false"/>
          <w:bCs w:val="false"/>
        </w:rPr>
        <w:t>rije</w:t>
      </w:r>
      <w:r w:rsidRPr="001049EC" w:rsidR="00EF713A">
        <w:rPr>
          <w:rFonts w:ascii="Arial" w:hAnsi="Arial" w:cs="Arial"/>
          <w:b w:val="false"/>
          <w:bCs w:val="false"/>
        </w:rPr>
        <w:t xml:space="preserve"> istek</w:t>
      </w:r>
      <w:r w:rsidR="00A7551D">
        <w:rPr>
          <w:rFonts w:ascii="Arial" w:hAnsi="Arial" w:cs="Arial"/>
          <w:b w:val="false"/>
          <w:bCs w:val="false"/>
        </w:rPr>
        <w:t>a</w:t>
      </w:r>
      <w:r w:rsidRPr="001049EC" w:rsidR="00EF713A">
        <w:rPr>
          <w:rFonts w:ascii="Arial" w:hAnsi="Arial" w:cs="Arial"/>
          <w:b w:val="false"/>
          <w:bCs w:val="false"/>
        </w:rPr>
        <w:t xml:space="preserve"> navedenog roka sud smatra da je potrebno i svrsishodno i dalje produljiti mjeru opreza ove vrste u odnosu na okrivljenika, posebno zbog vrste i težine prekršaja zbog kojeg se vodi  prekršajni postupak</w:t>
      </w:r>
      <w:r w:rsidR="00EF713A">
        <w:rPr>
          <w:rFonts w:ascii="Arial" w:hAnsi="Arial" w:cs="Arial"/>
          <w:b w:val="false"/>
          <w:bCs w:val="false"/>
        </w:rPr>
        <w:t xml:space="preserve">, obzirom da se </w:t>
      </w:r>
      <w:r w:rsidRPr="00501701" w:rsidR="00BB76A6">
        <w:rPr>
          <w:rFonts w:ascii="Arial" w:hAnsi="Arial" w:cs="Arial"/>
          <w:b w:val="false"/>
          <w:bCs w:val="false"/>
        </w:rPr>
        <w:t xml:space="preserve">prekršaj </w:t>
      </w:r>
      <w:r w:rsidRPr="00501701" w:rsidR="00D85DD8">
        <w:rPr>
          <w:rFonts w:ascii="Arial" w:hAnsi="Arial" w:cs="Arial"/>
          <w:b w:val="false"/>
          <w:bCs w:val="false"/>
        </w:rPr>
        <w:t>koji je okr</w:t>
      </w:r>
      <w:r w:rsidRPr="00501701" w:rsidR="00DA00B3">
        <w:rPr>
          <w:rFonts w:ascii="Arial" w:hAnsi="Arial" w:cs="Arial"/>
          <w:b w:val="false"/>
          <w:bCs w:val="false"/>
        </w:rPr>
        <w:t>ivljeniku</w:t>
      </w:r>
      <w:r w:rsidRPr="00501701" w:rsidR="00D85DD8">
        <w:rPr>
          <w:rFonts w:ascii="Arial" w:hAnsi="Arial" w:cs="Arial"/>
          <w:b w:val="false"/>
          <w:bCs w:val="false"/>
        </w:rPr>
        <w:t xml:space="preserve"> stavljen na teret odnosi na nasilničko ponašanje u odnosu na </w:t>
      </w:r>
      <w:r w:rsidR="00027861">
        <w:rPr>
          <w:rFonts w:ascii="Arial" w:hAnsi="Arial" w:cs="Arial"/>
          <w:b w:val="false"/>
          <w:bCs w:val="false"/>
        </w:rPr>
        <w:t>punicu i tasta</w:t>
      </w:r>
      <w:r w:rsidR="00EB5770">
        <w:rPr>
          <w:rFonts w:ascii="Arial" w:hAnsi="Arial" w:cs="Arial"/>
          <w:b w:val="false"/>
          <w:bCs w:val="false"/>
        </w:rPr>
        <w:t>,</w:t>
      </w:r>
      <w:r w:rsidRPr="00501701" w:rsidR="000E038F">
        <w:rPr>
          <w:rFonts w:ascii="Arial" w:hAnsi="Arial" w:cs="Arial"/>
          <w:b w:val="false"/>
          <w:bCs w:val="false"/>
        </w:rPr>
        <w:t xml:space="preserve"> </w:t>
      </w:r>
      <w:r w:rsidRPr="00501701" w:rsidR="00D25FEF">
        <w:rPr>
          <w:rFonts w:ascii="Arial" w:hAnsi="Arial" w:cs="Arial"/>
          <w:b w:val="false"/>
          <w:bCs w:val="false"/>
        </w:rPr>
        <w:t>gdje</w:t>
      </w:r>
      <w:r w:rsidR="007C698F">
        <w:rPr>
          <w:rFonts w:ascii="Arial" w:hAnsi="Arial" w:cs="Arial"/>
          <w:b w:val="false"/>
          <w:bCs w:val="false"/>
        </w:rPr>
        <w:t xml:space="preserve"> je jedan od oštećenih osoba starije životne dobi, što predstavlja težu kvalifikaciju prekršaja</w:t>
      </w:r>
      <w:r w:rsidR="00203401">
        <w:rPr>
          <w:rFonts w:ascii="Arial" w:hAnsi="Arial" w:cs="Arial"/>
          <w:b w:val="false"/>
          <w:bCs w:val="false"/>
        </w:rPr>
        <w:t xml:space="preserve">,  dok </w:t>
      </w:r>
      <w:r w:rsidRPr="00501701" w:rsidR="00D25FEF">
        <w:rPr>
          <w:rFonts w:ascii="Arial" w:hAnsi="Arial" w:cs="Arial"/>
          <w:b w:val="false"/>
          <w:bCs w:val="false"/>
        </w:rPr>
        <w:t>proizlazi da je</w:t>
      </w:r>
      <w:r w:rsidRPr="00501701" w:rsidR="000E038F">
        <w:rPr>
          <w:rFonts w:ascii="Arial" w:hAnsi="Arial" w:cs="Arial"/>
          <w:b w:val="false"/>
          <w:bCs w:val="false"/>
        </w:rPr>
        <w:t xml:space="preserve"> </w:t>
      </w:r>
      <w:r w:rsidR="00044A57">
        <w:rPr>
          <w:rFonts w:ascii="Arial" w:hAnsi="Arial" w:cs="Arial"/>
          <w:b w:val="false"/>
          <w:bCs w:val="false"/>
        </w:rPr>
        <w:t xml:space="preserve">tom prilikom </w:t>
      </w:r>
      <w:r w:rsidRPr="00501701" w:rsidR="00D25FEF">
        <w:rPr>
          <w:rFonts w:ascii="Arial" w:hAnsi="Arial" w:cs="Arial"/>
          <w:b w:val="false"/>
          <w:bCs w:val="false"/>
        </w:rPr>
        <w:t>ispoljavao</w:t>
      </w:r>
      <w:r w:rsidRPr="00501701" w:rsidR="00E56A02">
        <w:rPr>
          <w:rFonts w:ascii="Arial" w:hAnsi="Arial" w:cs="Arial"/>
          <w:b w:val="false"/>
          <w:bCs w:val="false"/>
        </w:rPr>
        <w:t xml:space="preserve"> ekonomsko te</w:t>
      </w:r>
      <w:r w:rsidRPr="00501701" w:rsidR="00D25FEF">
        <w:rPr>
          <w:rFonts w:ascii="Arial" w:hAnsi="Arial" w:cs="Arial"/>
          <w:b w:val="false"/>
          <w:bCs w:val="false"/>
        </w:rPr>
        <w:t xml:space="preserve"> </w:t>
      </w:r>
      <w:r w:rsidRPr="00501701" w:rsidR="00F95606">
        <w:rPr>
          <w:rFonts w:ascii="Arial" w:hAnsi="Arial" w:cs="Arial"/>
          <w:b w:val="false"/>
          <w:bCs w:val="false"/>
        </w:rPr>
        <w:t>psihičko</w:t>
      </w:r>
      <w:r w:rsidRPr="00501701" w:rsidR="00D25FEF">
        <w:rPr>
          <w:rFonts w:ascii="Arial" w:hAnsi="Arial" w:cs="Arial"/>
          <w:b w:val="false"/>
          <w:bCs w:val="false"/>
        </w:rPr>
        <w:t xml:space="preserve"> nasilj</w:t>
      </w:r>
      <w:r w:rsidRPr="00501701" w:rsidR="00DA00B3">
        <w:rPr>
          <w:rFonts w:ascii="Arial" w:hAnsi="Arial" w:cs="Arial"/>
          <w:b w:val="false"/>
          <w:bCs w:val="false"/>
        </w:rPr>
        <w:t>e</w:t>
      </w:r>
      <w:r w:rsidRPr="00501701" w:rsidR="00D25FEF">
        <w:rPr>
          <w:rFonts w:ascii="Arial" w:hAnsi="Arial" w:cs="Arial"/>
          <w:b w:val="false"/>
          <w:bCs w:val="false"/>
        </w:rPr>
        <w:t xml:space="preserve">, </w:t>
      </w:r>
      <w:r w:rsidRPr="00501701" w:rsidR="00DA00B3">
        <w:rPr>
          <w:rFonts w:ascii="Arial" w:hAnsi="Arial" w:cs="Arial"/>
          <w:b w:val="false"/>
          <w:bCs w:val="false"/>
        </w:rPr>
        <w:t>što je kod</w:t>
      </w:r>
      <w:r w:rsidRPr="00501701" w:rsidR="00902669">
        <w:rPr>
          <w:rFonts w:ascii="Arial" w:hAnsi="Arial" w:cs="Arial"/>
          <w:b w:val="false"/>
          <w:bCs w:val="false"/>
        </w:rPr>
        <w:t xml:space="preserve"> oštećen</w:t>
      </w:r>
      <w:r w:rsidR="00027861">
        <w:rPr>
          <w:rFonts w:ascii="Arial" w:hAnsi="Arial" w:cs="Arial"/>
          <w:b w:val="false"/>
          <w:bCs w:val="false"/>
        </w:rPr>
        <w:t>ih</w:t>
      </w:r>
      <w:r w:rsidRPr="00501701" w:rsidR="000E038F">
        <w:rPr>
          <w:rFonts w:ascii="Arial" w:hAnsi="Arial" w:cs="Arial"/>
          <w:b w:val="false"/>
          <w:bCs w:val="false"/>
        </w:rPr>
        <w:t xml:space="preserve"> </w:t>
      </w:r>
      <w:r w:rsidRPr="00501701" w:rsidR="008E2688">
        <w:rPr>
          <w:rFonts w:ascii="Arial" w:hAnsi="Arial" w:cs="Arial"/>
          <w:b w:val="false"/>
          <w:bCs w:val="false"/>
        </w:rPr>
        <w:t xml:space="preserve">očito </w:t>
      </w:r>
      <w:r w:rsidRPr="00501701" w:rsidR="00DA00B3">
        <w:rPr>
          <w:rFonts w:ascii="Arial" w:hAnsi="Arial" w:cs="Arial"/>
          <w:b w:val="false"/>
          <w:bCs w:val="false"/>
        </w:rPr>
        <w:t xml:space="preserve">izazvalo </w:t>
      </w:r>
      <w:r w:rsidR="00027861">
        <w:rPr>
          <w:rFonts w:ascii="Arial" w:hAnsi="Arial" w:cs="Arial"/>
          <w:b w:val="false"/>
          <w:bCs w:val="false"/>
        </w:rPr>
        <w:t xml:space="preserve">strah, </w:t>
      </w:r>
      <w:r w:rsidRPr="00501701" w:rsidR="00F95606">
        <w:rPr>
          <w:rFonts w:ascii="Arial" w:hAnsi="Arial" w:cs="Arial"/>
          <w:b w:val="false"/>
          <w:bCs w:val="false"/>
        </w:rPr>
        <w:t xml:space="preserve">povredu dostojanstva te </w:t>
      </w:r>
      <w:r w:rsidRPr="00501701" w:rsidR="00DA00B3">
        <w:rPr>
          <w:rFonts w:ascii="Arial" w:hAnsi="Arial" w:cs="Arial"/>
          <w:b w:val="false"/>
          <w:bCs w:val="false"/>
        </w:rPr>
        <w:t xml:space="preserve">osjećaj uznemirenosti. </w:t>
      </w:r>
      <w:r w:rsidR="00655F34">
        <w:rPr>
          <w:rFonts w:ascii="Arial" w:hAnsi="Arial" w:cs="Arial"/>
          <w:b w:val="false"/>
          <w:bCs w:val="false"/>
        </w:rPr>
        <w:t xml:space="preserve">Osim toga, </w:t>
      </w:r>
      <w:r w:rsidR="00034D08">
        <w:rPr>
          <w:rFonts w:ascii="Arial" w:hAnsi="Arial" w:cs="Arial"/>
          <w:b w:val="false"/>
          <w:bCs w:val="false"/>
        </w:rPr>
        <w:t>prema dopisima Policijske postaje Bjelovar od 22. prosinca 2025. te 16. ožujka 2026. proizlazi kako je okrivljenik u dva navrata i to na d</w:t>
      </w:r>
      <w:r w:rsidR="00203401">
        <w:rPr>
          <w:rFonts w:ascii="Arial" w:hAnsi="Arial" w:cs="Arial"/>
          <w:b w:val="false"/>
          <w:bCs w:val="false"/>
        </w:rPr>
        <w:t>a</w:t>
      </w:r>
      <w:r w:rsidR="00034D08">
        <w:rPr>
          <w:rFonts w:ascii="Arial" w:hAnsi="Arial" w:cs="Arial"/>
          <w:b w:val="false"/>
          <w:bCs w:val="false"/>
        </w:rPr>
        <w:t xml:space="preserve">ne 21. prosinca 2025. te 16. ožujka 2026. </w:t>
      </w:r>
      <w:r w:rsidR="003677E0">
        <w:rPr>
          <w:rFonts w:ascii="Arial" w:hAnsi="Arial" w:cs="Arial"/>
          <w:b w:val="false"/>
          <w:bCs w:val="false"/>
        </w:rPr>
        <w:t>kršio izrečenu mjeru opreza zabrane približavanja žrtvama nasilja</w:t>
      </w:r>
      <w:r w:rsidR="00055010">
        <w:rPr>
          <w:rFonts w:ascii="Arial" w:hAnsi="Arial" w:cs="Arial"/>
          <w:b w:val="false"/>
          <w:bCs w:val="false"/>
        </w:rPr>
        <w:t>, jer je u prvom navratu dolazio na njihovu kućnu adresu</w:t>
      </w:r>
      <w:r w:rsidR="00203401">
        <w:rPr>
          <w:rFonts w:ascii="Arial" w:hAnsi="Arial" w:cs="Arial"/>
          <w:b w:val="false"/>
          <w:bCs w:val="false"/>
        </w:rPr>
        <w:t xml:space="preserve"> </w:t>
      </w:r>
      <w:r w:rsidR="00055010">
        <w:rPr>
          <w:rFonts w:ascii="Arial" w:hAnsi="Arial" w:cs="Arial"/>
          <w:b w:val="false"/>
          <w:bCs w:val="false"/>
        </w:rPr>
        <w:t xml:space="preserve">u ulici A. Šoljana kućni broj 2. u Bjelovaru dolazeći na balkon obiteljske kuće gdje se zadržao nekoliko minuta i udaljio, dok je u drugom navratu došao na radno mjesto supruge Jasmine Šuflaj Dragosavljević </w:t>
      </w:r>
      <w:r w:rsidR="00B8100A">
        <w:rPr>
          <w:rFonts w:ascii="Arial" w:hAnsi="Arial" w:cs="Arial"/>
          <w:b w:val="false"/>
          <w:bCs w:val="false"/>
        </w:rPr>
        <w:t>te s njom komunicirao</w:t>
      </w:r>
      <w:r w:rsidR="00A918A8">
        <w:rPr>
          <w:rFonts w:ascii="Arial" w:hAnsi="Arial" w:cs="Arial"/>
          <w:b w:val="false"/>
          <w:bCs w:val="false"/>
        </w:rPr>
        <w:t xml:space="preserve">, time da i u odnosu na nju postoji na snazi mjera opreza zabrane približavanja, komuniciranja i uspostavljanja veze koja mu je određena odlukom suda u ovosudnom predmetu broj: Pp-1145/2025. To jasno znači kako </w:t>
      </w:r>
      <w:r w:rsidR="00F61345">
        <w:rPr>
          <w:rFonts w:ascii="Arial" w:hAnsi="Arial" w:cs="Arial"/>
          <w:b w:val="false"/>
          <w:bCs w:val="false"/>
        </w:rPr>
        <w:t>okrivljenik apsolutno ne prihvaća društvene norme ponašanja i ne poštuje odluke suda</w:t>
      </w:r>
      <w:r w:rsidR="00020505">
        <w:rPr>
          <w:rFonts w:ascii="Arial" w:hAnsi="Arial" w:cs="Arial"/>
          <w:b w:val="false"/>
          <w:bCs w:val="false"/>
        </w:rPr>
        <w:t xml:space="preserve"> već na krajnje drzak i osoran način namjerno izaziva negativne emocije odnosno nelagode kod članova obitelji</w:t>
      </w:r>
      <w:r w:rsidR="00DF31CD">
        <w:rPr>
          <w:rFonts w:ascii="Arial" w:hAnsi="Arial" w:cs="Arial"/>
          <w:b w:val="false"/>
          <w:bCs w:val="false"/>
        </w:rPr>
        <w:t xml:space="preserve">. </w:t>
      </w:r>
      <w:r w:rsidR="00DB1340">
        <w:rPr>
          <w:rFonts w:ascii="Arial" w:hAnsi="Arial" w:cs="Arial"/>
          <w:b w:val="false"/>
          <w:bCs w:val="false"/>
        </w:rPr>
        <w:t xml:space="preserve">Kod toga </w:t>
      </w:r>
      <w:r w:rsidR="00DF31CD">
        <w:rPr>
          <w:rFonts w:ascii="Arial" w:hAnsi="Arial" w:cs="Arial"/>
          <w:b w:val="false"/>
          <w:bCs w:val="false"/>
        </w:rPr>
        <w:t>dodatno treba</w:t>
      </w:r>
      <w:r w:rsidR="00DB1340">
        <w:rPr>
          <w:rFonts w:ascii="Arial" w:hAnsi="Arial" w:cs="Arial"/>
          <w:b w:val="false"/>
          <w:bCs w:val="false"/>
        </w:rPr>
        <w:t xml:space="preserve"> spomenuti kako </w:t>
      </w:r>
      <w:r w:rsidR="00A708BB">
        <w:rPr>
          <w:rFonts w:ascii="Arial" w:hAnsi="Arial" w:cs="Arial"/>
          <w:b w:val="false"/>
          <w:bCs w:val="false"/>
        </w:rPr>
        <w:t xml:space="preserve">je </w:t>
      </w:r>
      <w:r w:rsidR="001D5B43">
        <w:rPr>
          <w:rFonts w:ascii="Arial" w:hAnsi="Arial" w:cs="Arial"/>
          <w:b w:val="false"/>
          <w:bCs w:val="false"/>
        </w:rPr>
        <w:t>protiv okrivljenika ujedno pokrenut i kazneni postupak zbog izricanja ozbiljne prijetnje ugrožavanjem života u odnosu na ta</w:t>
      </w:r>
      <w:r w:rsidR="00B12205">
        <w:rPr>
          <w:rFonts w:ascii="Arial" w:hAnsi="Arial" w:cs="Arial"/>
          <w:b w:val="false"/>
          <w:bCs w:val="false"/>
        </w:rPr>
        <w:t>s</w:t>
      </w:r>
      <w:r w:rsidR="001D5B43">
        <w:rPr>
          <w:rFonts w:ascii="Arial" w:hAnsi="Arial" w:cs="Arial"/>
          <w:b w:val="false"/>
          <w:bCs w:val="false"/>
        </w:rPr>
        <w:t>ta Franju Šuflaja</w:t>
      </w:r>
      <w:r w:rsidR="00FE2162">
        <w:rPr>
          <w:rFonts w:ascii="Arial" w:hAnsi="Arial" w:cs="Arial"/>
          <w:b w:val="false"/>
          <w:bCs w:val="false"/>
        </w:rPr>
        <w:t xml:space="preserve">. </w:t>
      </w:r>
      <w:r w:rsidR="00146399">
        <w:rPr>
          <w:rFonts w:ascii="Arial" w:hAnsi="Arial" w:cs="Arial"/>
          <w:b w:val="false"/>
          <w:bCs w:val="false"/>
        </w:rPr>
        <w:t xml:space="preserve">S druge strane, okrivljenik je neupitno sklon rabijatnom i agresivnom ponašanju obzirom da je već sankcioniran za nasilje u obitelji fizičke naravi, što ukazuje na činjenicu kao nije tolerantan i korektan u komunikaciji sa bliskim osobama. U tom smislu </w:t>
      </w:r>
      <w:r w:rsidR="006B622B">
        <w:rPr>
          <w:rFonts w:ascii="Arial" w:hAnsi="Arial" w:cs="Arial"/>
          <w:b w:val="false"/>
          <w:bCs w:val="false"/>
        </w:rPr>
        <w:t xml:space="preserve">svakako </w:t>
      </w:r>
      <w:r w:rsidR="00146399">
        <w:rPr>
          <w:rFonts w:ascii="Arial" w:hAnsi="Arial" w:cs="Arial"/>
          <w:b w:val="false"/>
          <w:bCs w:val="false"/>
        </w:rPr>
        <w:t>postoji objektivna opasnost da bi mogao nadalje nastaviti sa asocijalnim ponašanjem, tako da je radi zaštite sam</w:t>
      </w:r>
      <w:r w:rsidR="004516CA">
        <w:rPr>
          <w:rFonts w:ascii="Arial" w:hAnsi="Arial" w:cs="Arial"/>
          <w:b w:val="false"/>
          <w:bCs w:val="false"/>
        </w:rPr>
        <w:t>i</w:t>
      </w:r>
      <w:r w:rsidR="00146399">
        <w:rPr>
          <w:rFonts w:ascii="Arial" w:hAnsi="Arial" w:cs="Arial"/>
          <w:b w:val="false"/>
          <w:bCs w:val="false"/>
        </w:rPr>
        <w:t>h žrtvi nužno potrebno</w:t>
      </w:r>
      <w:r w:rsidR="004516CA">
        <w:rPr>
          <w:rFonts w:ascii="Arial" w:hAnsi="Arial" w:cs="Arial"/>
          <w:b w:val="false"/>
          <w:bCs w:val="false"/>
        </w:rPr>
        <w:t xml:space="preserve"> da se </w:t>
      </w:r>
      <w:r w:rsidR="001D5B43">
        <w:rPr>
          <w:rFonts w:ascii="Arial" w:hAnsi="Arial" w:cs="Arial"/>
          <w:b w:val="false"/>
          <w:bCs w:val="false"/>
        </w:rPr>
        <w:t>okrivljeniku onemogući prilaženje ili bilo kakva komunikacija sa naveden</w:t>
      </w:r>
      <w:r w:rsidR="006670E7">
        <w:rPr>
          <w:rFonts w:ascii="Arial" w:hAnsi="Arial" w:cs="Arial"/>
          <w:b w:val="false"/>
          <w:bCs w:val="false"/>
        </w:rPr>
        <w:t>im</w:t>
      </w:r>
      <w:r w:rsidR="001D5B43">
        <w:rPr>
          <w:rFonts w:ascii="Arial" w:hAnsi="Arial" w:cs="Arial"/>
          <w:b w:val="false"/>
          <w:bCs w:val="false"/>
        </w:rPr>
        <w:t xml:space="preserve"> žrtv</w:t>
      </w:r>
      <w:r w:rsidR="006670E7">
        <w:rPr>
          <w:rFonts w:ascii="Arial" w:hAnsi="Arial" w:cs="Arial"/>
          <w:b w:val="false"/>
          <w:bCs w:val="false"/>
        </w:rPr>
        <w:t>a</w:t>
      </w:r>
      <w:r w:rsidR="001D5B43">
        <w:rPr>
          <w:rFonts w:ascii="Arial" w:hAnsi="Arial" w:cs="Arial"/>
          <w:b w:val="false"/>
          <w:bCs w:val="false"/>
        </w:rPr>
        <w:t>m</w:t>
      </w:r>
      <w:r w:rsidR="006670E7">
        <w:rPr>
          <w:rFonts w:ascii="Arial" w:hAnsi="Arial" w:cs="Arial"/>
          <w:b w:val="false"/>
          <w:bCs w:val="false"/>
        </w:rPr>
        <w:t>a</w:t>
      </w:r>
      <w:r w:rsidR="001D5B43">
        <w:rPr>
          <w:rFonts w:ascii="Arial" w:hAnsi="Arial" w:cs="Arial"/>
          <w:b w:val="false"/>
          <w:bCs w:val="false"/>
        </w:rPr>
        <w:t xml:space="preserve">. </w:t>
      </w:r>
      <w:r w:rsidR="00146399">
        <w:rPr>
          <w:rFonts w:ascii="Arial" w:hAnsi="Arial" w:cs="Arial"/>
          <w:b w:val="false"/>
          <w:bCs w:val="false"/>
        </w:rPr>
        <w:t xml:space="preserve"> </w:t>
      </w:r>
    </w:p>
    <w:p w:rsidRPr="001049EC" w:rsidR="00EF713A" w:rsidP="00EF713A" w:rsidRDefault="00EF713A" w14:paraId="7F857AF0" w14:textId="77777777">
      <w:pPr>
        <w:pStyle w:val="Uvuenotijeloteksta"/>
        <w:ind w:firstLine="0"/>
        <w:rPr>
          <w:rFonts w:ascii="Arial" w:hAnsi="Arial" w:cs="Arial"/>
          <w:b w:val="false"/>
          <w:bCs w:val="false"/>
        </w:rPr>
      </w:pPr>
      <w:r>
        <w:rPr>
          <w:rFonts w:ascii="Arial" w:hAnsi="Arial" w:cs="Arial"/>
          <w:b w:val="false"/>
          <w:bCs w:val="false"/>
        </w:rPr>
        <w:t xml:space="preserve">4. </w:t>
      </w:r>
      <w:r>
        <w:rPr>
          <w:rFonts w:ascii="Arial" w:hAnsi="Arial" w:cs="Arial"/>
          <w:b w:val="false"/>
          <w:bCs w:val="false"/>
        </w:rPr>
        <w:tab/>
      </w:r>
      <w:r w:rsidRPr="001049EC">
        <w:rPr>
          <w:rFonts w:ascii="Arial" w:hAnsi="Arial" w:cs="Arial"/>
          <w:b w:val="false"/>
          <w:bCs w:val="false"/>
        </w:rPr>
        <w:t>Obzirom na to, daljnjim produljenjem mjere opreza zabrane približavanja i uspostavljanja te održavanja veze okrivljenika</w:t>
      </w:r>
      <w:r>
        <w:rPr>
          <w:rFonts w:ascii="Arial" w:hAnsi="Arial" w:cs="Arial"/>
          <w:b w:val="false"/>
          <w:bCs w:val="false"/>
        </w:rPr>
        <w:t xml:space="preserve"> </w:t>
      </w:r>
      <w:r w:rsidRPr="00EF713A">
        <w:rPr>
          <w:rFonts w:ascii="Arial" w:hAnsi="Arial" w:cs="Arial"/>
          <w:b w:val="false"/>
          <w:bCs w:val="false"/>
        </w:rPr>
        <w:t>sa punicom Zdenkom Šuflaj te tastom Franjom</w:t>
      </w:r>
      <w:r>
        <w:rPr>
          <w:rFonts w:ascii="Arial" w:hAnsi="Arial" w:cs="Arial"/>
          <w:b w:val="false"/>
          <w:bCs w:val="false"/>
        </w:rPr>
        <w:t xml:space="preserve">, </w:t>
      </w:r>
      <w:r w:rsidRPr="001049EC">
        <w:rPr>
          <w:rFonts w:ascii="Arial" w:hAnsi="Arial" w:cs="Arial"/>
          <w:b w:val="false"/>
          <w:bCs w:val="false"/>
        </w:rPr>
        <w:t xml:space="preserve">okrivljenika se onemogućuje da na bilo koji način nastavi sa protupravnom radnjom, što može imati samo pozitivan odnosno odgojni učinak na njegovo buduće ophođenje prema članovima obitelji i široj socijalnoj sredini. </w:t>
      </w:r>
    </w:p>
    <w:p w:rsidRPr="00501701" w:rsidR="00344DAB" w:rsidP="00E61FED" w:rsidRDefault="00EF713A" w14:paraId="3ECA486B" w14:textId="77777777">
      <w:pPr>
        <w:pStyle w:val="Uvuenotijeloteksta"/>
        <w:ind w:firstLine="0"/>
        <w:rPr>
          <w:rFonts w:ascii="Arial" w:hAnsi="Arial" w:cs="Arial"/>
          <w:b w:val="false"/>
          <w:bCs w:val="false"/>
        </w:rPr>
      </w:pPr>
      <w:r w:rsidRPr="001049EC">
        <w:rPr>
          <w:rFonts w:ascii="Arial" w:hAnsi="Arial" w:cs="Arial"/>
          <w:b w:val="false"/>
          <w:bCs w:val="false"/>
        </w:rPr>
        <w:lastRenderedPageBreak/>
        <w:t xml:space="preserve">5. </w:t>
      </w:r>
      <w:r w:rsidRPr="001049EC">
        <w:rPr>
          <w:rFonts w:ascii="Arial" w:hAnsi="Arial" w:cs="Arial"/>
          <w:b w:val="false"/>
          <w:bCs w:val="false"/>
        </w:rPr>
        <w:tab/>
        <w:t xml:space="preserve">Određenu mjeru opreza koja traje tijekom prekršajnog postupka, sud će svaka dva mjeseca ispitati po službenoj dužnosti, te utvrditi da li još postoji potreba za istom te ju rješenjem produljiti ili ukinuti, ako više nije potrebna. </w:t>
      </w:r>
      <w:r>
        <w:rPr>
          <w:rFonts w:ascii="Arial" w:hAnsi="Arial" w:cs="Arial"/>
          <w:b w:val="false"/>
          <w:bCs w:val="false"/>
        </w:rPr>
        <w:t xml:space="preserve"> </w:t>
      </w:r>
    </w:p>
    <w:p w:rsidR="00344DAB" w:rsidP="00B0697A" w:rsidRDefault="00EF713A" w14:paraId="71490277" w14:textId="77777777">
      <w:pPr>
        <w:pStyle w:val="Uvuenotijeloteksta"/>
        <w:ind w:firstLine="0"/>
        <w:rPr>
          <w:rFonts w:ascii="Arial" w:hAnsi="Arial" w:cs="Arial"/>
          <w:b w:val="false"/>
          <w:bCs w:val="false"/>
        </w:rPr>
      </w:pPr>
      <w:r>
        <w:rPr>
          <w:rFonts w:ascii="Arial" w:hAnsi="Arial" w:cs="Arial"/>
          <w:b w:val="false"/>
          <w:bCs w:val="false"/>
        </w:rPr>
        <w:t>6</w:t>
      </w:r>
      <w:r w:rsidRPr="00501701" w:rsidR="00E61FED">
        <w:rPr>
          <w:rFonts w:ascii="Arial" w:hAnsi="Arial" w:cs="Arial"/>
          <w:b w:val="false"/>
          <w:bCs w:val="false"/>
        </w:rPr>
        <w:t xml:space="preserve">. </w:t>
      </w:r>
      <w:r w:rsidRPr="00501701" w:rsidR="00E61FED">
        <w:rPr>
          <w:rFonts w:ascii="Arial" w:hAnsi="Arial" w:cs="Arial"/>
          <w:b w:val="false"/>
          <w:bCs w:val="false"/>
        </w:rPr>
        <w:tab/>
      </w:r>
      <w:r w:rsidRPr="00501701" w:rsidR="003576E2">
        <w:rPr>
          <w:rFonts w:ascii="Arial" w:hAnsi="Arial" w:cs="Arial"/>
          <w:b w:val="false"/>
          <w:bCs w:val="false"/>
        </w:rPr>
        <w:t>Zbog naprijed navedenih razloga</w:t>
      </w:r>
      <w:r w:rsidRPr="00501701" w:rsidR="00344DAB">
        <w:rPr>
          <w:rFonts w:ascii="Arial" w:hAnsi="Arial" w:cs="Arial"/>
          <w:b w:val="false"/>
          <w:bCs w:val="false"/>
        </w:rPr>
        <w:t xml:space="preserve">, odlučeno je kao u izreci ovog rješenja. </w:t>
      </w:r>
    </w:p>
    <w:p w:rsidRPr="00501701" w:rsidR="00344DAB" w:rsidP="007F1F25" w:rsidRDefault="00344DAB" w14:paraId="18F08805" w14:textId="77777777">
      <w:pPr>
        <w:rPr>
          <w:rFonts w:ascii="Arial" w:hAnsi="Arial" w:cs="Arial"/>
          <w:bCs/>
        </w:rPr>
      </w:pPr>
    </w:p>
    <w:p w:rsidRPr="00017223" w:rsidR="00E61FED" w:rsidP="00017223" w:rsidRDefault="00227509" w14:paraId="5E9ED3CC" w14:textId="77777777">
      <w:pPr>
        <w:jc w:val="center"/>
        <w:rPr>
          <w:rFonts w:ascii="Arial" w:hAnsi="Arial" w:cs="Arial"/>
        </w:rPr>
      </w:pPr>
      <w:r w:rsidRPr="00501701">
        <w:rPr>
          <w:rFonts w:ascii="Arial" w:hAnsi="Arial" w:cs="Arial"/>
          <w:bCs/>
        </w:rPr>
        <w:t xml:space="preserve">U Bjelovaru, </w:t>
      </w:r>
      <w:r w:rsidR="00B214EB">
        <w:rPr>
          <w:rFonts w:ascii="Arial" w:hAnsi="Arial" w:cs="Arial"/>
        </w:rPr>
        <w:t>19. lipnja</w:t>
      </w:r>
      <w:r w:rsidR="00017223">
        <w:rPr>
          <w:rFonts w:ascii="Arial" w:hAnsi="Arial" w:cs="Arial"/>
        </w:rPr>
        <w:t xml:space="preserve"> 2026</w:t>
      </w:r>
      <w:r w:rsidRPr="00501701">
        <w:rPr>
          <w:rFonts w:ascii="Arial" w:hAnsi="Arial" w:cs="Arial"/>
          <w:bCs/>
        </w:rPr>
        <w:t>.</w:t>
      </w:r>
    </w:p>
    <w:p w:rsidRPr="00501701" w:rsidR="007F1F25" w:rsidP="007F1F25" w:rsidRDefault="007F1F25" w14:paraId="0E302ADB" w14:textId="77777777">
      <w:pPr>
        <w:rPr>
          <w:rFonts w:ascii="Arial" w:hAnsi="Arial" w:cs="Arial"/>
          <w:bCs/>
        </w:rPr>
      </w:pPr>
    </w:p>
    <w:p w:rsidRPr="00501701" w:rsidR="007F1F25" w:rsidP="007F1F25" w:rsidRDefault="007F1F25" w14:paraId="68E8BCB1" w14:textId="77777777">
      <w:pPr>
        <w:rPr>
          <w:rFonts w:ascii="Arial" w:hAnsi="Arial" w:cs="Arial"/>
          <w:bCs/>
        </w:rPr>
      </w:pPr>
      <w:r w:rsidRPr="00501701">
        <w:rPr>
          <w:rFonts w:ascii="Arial" w:hAnsi="Arial" w:cs="Arial"/>
          <w:bCs/>
        </w:rPr>
        <w:t xml:space="preserve"> </w:t>
      </w:r>
      <w:r w:rsidRPr="00501701" w:rsidR="00BC77DC">
        <w:rPr>
          <w:rFonts w:ascii="Arial" w:hAnsi="Arial" w:cs="Arial"/>
          <w:bCs/>
        </w:rPr>
        <w:t xml:space="preserve">Zapisničar: </w:t>
      </w:r>
      <w:r w:rsidRPr="00501701">
        <w:rPr>
          <w:rFonts w:ascii="Arial" w:hAnsi="Arial" w:cs="Arial"/>
          <w:bCs/>
        </w:rPr>
        <w:t xml:space="preserve">                                                         </w:t>
      </w:r>
      <w:r w:rsidRPr="00501701" w:rsidR="00880837">
        <w:rPr>
          <w:rFonts w:ascii="Arial" w:hAnsi="Arial" w:cs="Arial"/>
          <w:bCs/>
        </w:rPr>
        <w:t xml:space="preserve">  </w:t>
      </w:r>
      <w:r w:rsidRPr="00501701" w:rsidR="00E61FED">
        <w:rPr>
          <w:rFonts w:ascii="Arial" w:hAnsi="Arial" w:cs="Arial"/>
          <w:bCs/>
        </w:rPr>
        <w:t xml:space="preserve">     </w:t>
      </w:r>
      <w:r w:rsidR="00B0697A">
        <w:rPr>
          <w:rFonts w:ascii="Arial" w:hAnsi="Arial" w:cs="Arial"/>
          <w:bCs/>
        </w:rPr>
        <w:t xml:space="preserve">        </w:t>
      </w:r>
      <w:r w:rsidRPr="00501701" w:rsidR="00E61FED">
        <w:rPr>
          <w:rFonts w:ascii="Arial" w:hAnsi="Arial" w:cs="Arial"/>
          <w:bCs/>
        </w:rPr>
        <w:t xml:space="preserve">      </w:t>
      </w:r>
      <w:r w:rsidRPr="00501701" w:rsidR="00880837">
        <w:rPr>
          <w:rFonts w:ascii="Arial" w:hAnsi="Arial" w:cs="Arial"/>
          <w:bCs/>
        </w:rPr>
        <w:t xml:space="preserve">      </w:t>
      </w:r>
      <w:r w:rsidRPr="00501701" w:rsidR="00A361DD">
        <w:rPr>
          <w:rFonts w:ascii="Arial" w:hAnsi="Arial" w:cs="Arial"/>
          <w:bCs/>
        </w:rPr>
        <w:t xml:space="preserve">    </w:t>
      </w:r>
      <w:r w:rsidRPr="00501701" w:rsidR="008E2688">
        <w:rPr>
          <w:rFonts w:ascii="Arial" w:hAnsi="Arial" w:cs="Arial"/>
          <w:bCs/>
        </w:rPr>
        <w:t xml:space="preserve"> </w:t>
      </w:r>
      <w:r w:rsidRPr="00501701">
        <w:rPr>
          <w:rFonts w:ascii="Arial" w:hAnsi="Arial" w:cs="Arial"/>
          <w:bCs/>
        </w:rPr>
        <w:t>SUDAC</w:t>
      </w:r>
    </w:p>
    <w:p w:rsidRPr="00501701" w:rsidR="007F1F25" w:rsidP="007F1F25" w:rsidRDefault="00BC77DC" w14:paraId="439BC7CA" w14:textId="77777777">
      <w:pPr>
        <w:rPr>
          <w:rFonts w:ascii="Arial" w:hAnsi="Arial" w:cs="Arial"/>
          <w:bCs/>
        </w:rPr>
      </w:pPr>
      <w:r w:rsidRPr="00501701">
        <w:rPr>
          <w:rFonts w:ascii="Arial" w:hAnsi="Arial" w:cs="Arial"/>
          <w:bCs/>
        </w:rPr>
        <w:t xml:space="preserve"> Andrea Hudoletnjak</w:t>
      </w:r>
      <w:r w:rsidRPr="00501701" w:rsidR="00DA00B3">
        <w:rPr>
          <w:rFonts w:ascii="Arial" w:hAnsi="Arial" w:cs="Arial"/>
          <w:bCs/>
        </w:rPr>
        <w:t xml:space="preserve"> v.r.</w:t>
      </w:r>
      <w:r w:rsidRPr="00501701">
        <w:rPr>
          <w:rFonts w:ascii="Arial" w:hAnsi="Arial" w:cs="Arial"/>
          <w:bCs/>
        </w:rPr>
        <w:t xml:space="preserve"> </w:t>
      </w:r>
      <w:r w:rsidRPr="00501701" w:rsidR="007F1F25">
        <w:rPr>
          <w:rFonts w:ascii="Arial" w:hAnsi="Arial" w:cs="Arial"/>
          <w:bCs/>
        </w:rPr>
        <w:t xml:space="preserve">                                    </w:t>
      </w:r>
      <w:r w:rsidRPr="00501701" w:rsidR="00880837">
        <w:rPr>
          <w:rFonts w:ascii="Arial" w:hAnsi="Arial" w:cs="Arial"/>
          <w:bCs/>
        </w:rPr>
        <w:t xml:space="preserve">     </w:t>
      </w:r>
      <w:r w:rsidR="00B0697A">
        <w:rPr>
          <w:rFonts w:ascii="Arial" w:hAnsi="Arial" w:cs="Arial"/>
          <w:bCs/>
        </w:rPr>
        <w:t xml:space="preserve">       </w:t>
      </w:r>
      <w:r w:rsidRPr="00501701" w:rsidR="00880837">
        <w:rPr>
          <w:rFonts w:ascii="Arial" w:hAnsi="Arial" w:cs="Arial"/>
          <w:bCs/>
        </w:rPr>
        <w:t xml:space="preserve">  </w:t>
      </w:r>
      <w:r w:rsidRPr="00501701" w:rsidR="00A361DD">
        <w:rPr>
          <w:rFonts w:ascii="Arial" w:hAnsi="Arial" w:cs="Arial"/>
          <w:bCs/>
        </w:rPr>
        <w:t xml:space="preserve">    </w:t>
      </w:r>
      <w:r w:rsidRPr="00501701" w:rsidR="00E61FED">
        <w:rPr>
          <w:rFonts w:ascii="Arial" w:hAnsi="Arial" w:cs="Arial"/>
          <w:bCs/>
        </w:rPr>
        <w:t xml:space="preserve">       </w:t>
      </w:r>
      <w:r w:rsidRPr="00501701" w:rsidR="00A361DD">
        <w:rPr>
          <w:rFonts w:ascii="Arial" w:hAnsi="Arial" w:cs="Arial"/>
          <w:bCs/>
        </w:rPr>
        <w:t xml:space="preserve"> </w:t>
      </w:r>
      <w:r w:rsidRPr="00501701" w:rsidR="007F1F25">
        <w:rPr>
          <w:rFonts w:ascii="Arial" w:hAnsi="Arial" w:cs="Arial"/>
          <w:bCs/>
        </w:rPr>
        <w:t xml:space="preserve"> </w:t>
      </w:r>
      <w:r w:rsidRPr="00501701" w:rsidR="0056391B">
        <w:rPr>
          <w:rFonts w:ascii="Arial" w:hAnsi="Arial" w:cs="Arial"/>
          <w:bCs/>
        </w:rPr>
        <w:t xml:space="preserve"> </w:t>
      </w:r>
      <w:r w:rsidRPr="00501701" w:rsidR="007F1F25">
        <w:rPr>
          <w:rFonts w:ascii="Arial" w:hAnsi="Arial" w:cs="Arial"/>
          <w:bCs/>
        </w:rPr>
        <w:t>Ratko Laban</w:t>
      </w:r>
      <w:r w:rsidRPr="00501701" w:rsidR="00DA00B3">
        <w:rPr>
          <w:rFonts w:ascii="Arial" w:hAnsi="Arial" w:cs="Arial"/>
          <w:bCs/>
        </w:rPr>
        <w:t xml:space="preserve"> v.r. </w:t>
      </w:r>
    </w:p>
    <w:p w:rsidRPr="00501701" w:rsidR="007F1F25" w:rsidP="007F1F25" w:rsidRDefault="007F1F25" w14:paraId="4A4C6307" w14:textId="77777777">
      <w:pPr>
        <w:rPr>
          <w:rFonts w:ascii="Arial" w:hAnsi="Arial" w:cs="Arial"/>
        </w:rPr>
      </w:pPr>
    </w:p>
    <w:p w:rsidRPr="00501701" w:rsidR="006F6DF5" w:rsidP="007F1F25" w:rsidRDefault="001C6C6D" w14:paraId="6F7FEACB" w14:textId="77777777">
      <w:pPr>
        <w:rPr>
          <w:rFonts w:ascii="Arial" w:hAnsi="Arial" w:cs="Arial"/>
        </w:rPr>
      </w:pPr>
      <w:r w:rsidRPr="00501701">
        <w:rPr>
          <w:rFonts w:ascii="Arial" w:hAnsi="Arial" w:cs="Arial"/>
        </w:rPr>
        <w:t xml:space="preserve"> </w:t>
      </w:r>
    </w:p>
    <w:p w:rsidRPr="00501701" w:rsidR="006F6DF5" w:rsidP="007F1F25" w:rsidRDefault="006F6DF5" w14:paraId="195F5320" w14:textId="77777777">
      <w:pPr>
        <w:rPr>
          <w:rFonts w:ascii="Arial" w:hAnsi="Arial" w:cs="Arial"/>
        </w:rPr>
      </w:pPr>
    </w:p>
    <w:p w:rsidRPr="00501701" w:rsidR="007F1F25" w:rsidP="007F1F25" w:rsidRDefault="007F1F25" w14:paraId="7904C352" w14:textId="77777777">
      <w:pPr>
        <w:rPr>
          <w:rFonts w:ascii="Arial" w:hAnsi="Arial" w:cs="Arial"/>
          <w:bCs/>
        </w:rPr>
      </w:pPr>
      <w:r w:rsidRPr="00501701">
        <w:rPr>
          <w:rFonts w:ascii="Arial" w:hAnsi="Arial" w:cs="Arial"/>
        </w:rPr>
        <w:tab/>
      </w:r>
      <w:r w:rsidRPr="00501701">
        <w:rPr>
          <w:rFonts w:ascii="Arial" w:hAnsi="Arial" w:cs="Arial"/>
          <w:bCs/>
        </w:rPr>
        <w:t>UPUTA O PRAVNOM LIJEKU:</w:t>
      </w:r>
    </w:p>
    <w:p w:rsidRPr="00501701" w:rsidR="007F1F25" w:rsidP="007F1F25" w:rsidRDefault="007F1F25" w14:paraId="46C612AE" w14:textId="77777777">
      <w:pPr>
        <w:jc w:val="both"/>
        <w:rPr>
          <w:rFonts w:ascii="Arial" w:hAnsi="Arial" w:cs="Arial"/>
        </w:rPr>
      </w:pPr>
    </w:p>
    <w:p w:rsidR="007F1F25" w:rsidP="007F1F25" w:rsidRDefault="007F1F25" w14:paraId="37C77AA6" w14:textId="77777777">
      <w:pPr>
        <w:jc w:val="both"/>
        <w:rPr>
          <w:rFonts w:ascii="Arial" w:hAnsi="Arial" w:cs="Arial"/>
        </w:rPr>
      </w:pPr>
      <w:r w:rsidRPr="00501701">
        <w:rPr>
          <w:rFonts w:ascii="Arial" w:hAnsi="Arial" w:cs="Arial"/>
        </w:rPr>
        <w:tab/>
        <w:t xml:space="preserve">Protiv ovog rješenja okrivljenik </w:t>
      </w:r>
      <w:r w:rsidR="00EB2E1A">
        <w:rPr>
          <w:rFonts w:ascii="Arial" w:hAnsi="Arial" w:cs="Arial"/>
        </w:rPr>
        <w:t xml:space="preserve">te žrtve </w:t>
      </w:r>
      <w:r w:rsidRPr="00501701">
        <w:rPr>
          <w:rFonts w:ascii="Arial" w:hAnsi="Arial" w:cs="Arial"/>
        </w:rPr>
        <w:t>ima</w:t>
      </w:r>
      <w:r w:rsidR="00EB2E1A">
        <w:rPr>
          <w:rFonts w:ascii="Arial" w:hAnsi="Arial" w:cs="Arial"/>
        </w:rPr>
        <w:t>ju</w:t>
      </w:r>
      <w:r w:rsidRPr="00501701">
        <w:rPr>
          <w:rFonts w:ascii="Arial" w:hAnsi="Arial" w:cs="Arial"/>
        </w:rPr>
        <w:t xml:space="preserve"> pravo žalbe </w:t>
      </w:r>
      <w:r w:rsidRPr="00501701" w:rsidR="00D5130F">
        <w:rPr>
          <w:rFonts w:ascii="Arial" w:hAnsi="Arial" w:cs="Arial"/>
        </w:rPr>
        <w:t>Visokom Prekršajnom sudu u Zagrebu</w:t>
      </w:r>
      <w:r w:rsidRPr="00501701">
        <w:rPr>
          <w:rFonts w:ascii="Arial" w:hAnsi="Arial" w:cs="Arial"/>
        </w:rPr>
        <w:t xml:space="preserve">, u roku od </w:t>
      </w:r>
      <w:r w:rsidRPr="00501701" w:rsidR="00996BFF">
        <w:rPr>
          <w:rFonts w:ascii="Arial" w:hAnsi="Arial" w:cs="Arial"/>
        </w:rPr>
        <w:t>3 dana</w:t>
      </w:r>
      <w:r w:rsidRPr="00501701">
        <w:rPr>
          <w:rFonts w:ascii="Arial" w:hAnsi="Arial" w:cs="Arial"/>
        </w:rPr>
        <w:t xml:space="preserve"> od trenutka primitka ovog rješenja. Žalba se podnosi putem ovog Suda</w:t>
      </w:r>
      <w:r w:rsidRPr="00501701" w:rsidR="00996BFF">
        <w:rPr>
          <w:rFonts w:ascii="Arial" w:hAnsi="Arial" w:cs="Arial"/>
        </w:rPr>
        <w:t xml:space="preserve"> u dva istovjetna primjerka</w:t>
      </w:r>
      <w:r w:rsidRPr="00501701">
        <w:rPr>
          <w:rFonts w:ascii="Arial" w:hAnsi="Arial" w:cs="Arial"/>
        </w:rPr>
        <w:t xml:space="preserve"> i ista ne odgađa izvršenje rješenja.</w:t>
      </w:r>
    </w:p>
    <w:p w:rsidRPr="00501701" w:rsidR="00017223" w:rsidP="007F1F25" w:rsidRDefault="00017223" w14:paraId="7AB8F92F" w14:textId="77777777">
      <w:pPr>
        <w:jc w:val="both"/>
        <w:rPr>
          <w:rFonts w:ascii="Arial" w:hAnsi="Arial" w:cs="Arial"/>
          <w:bCs/>
        </w:rPr>
      </w:pPr>
    </w:p>
    <w:p w:rsidR="00DA00B3" w:rsidP="00E61FED" w:rsidRDefault="00DA00B3" w14:paraId="253C79D6" w14:textId="77777777">
      <w:pPr>
        <w:rPr>
          <w:rFonts w:ascii="Arial" w:hAnsi="Arial" w:cs="Arial"/>
        </w:rPr>
      </w:pPr>
    </w:p>
    <w:p w:rsidRPr="004031B1" w:rsidR="003F1B41" w:rsidP="00E6753E" w:rsidRDefault="00E6753E" w14:paraId="1C1AC0AA" w14:textId="77777777">
      <w:pPr>
        <w:ind w:firstLine="360"/>
        <w:jc w:val="both"/>
        <w:rPr>
          <w:rFonts w:ascii="Arial" w:hAnsi="Arial" w:cs="Arial"/>
        </w:rPr>
      </w:pPr>
      <w:r w:rsidRPr="004031B1">
        <w:rPr>
          <w:rFonts w:ascii="Arial" w:hAnsi="Arial" w:cs="Arial"/>
        </w:rPr>
        <w:t>Dostaviti:</w:t>
      </w:r>
    </w:p>
    <w:p w:rsidRPr="004031B1" w:rsidR="00E6753E" w:rsidP="00E6753E" w:rsidRDefault="00E6753E" w14:paraId="495DFCE5" w14:textId="77777777">
      <w:pPr>
        <w:numPr>
          <w:ilvl w:val="0"/>
          <w:numId w:val="1"/>
        </w:numPr>
        <w:jc w:val="both"/>
        <w:rPr>
          <w:rFonts w:ascii="Arial" w:hAnsi="Arial" w:cs="Arial"/>
        </w:rPr>
      </w:pPr>
      <w:r w:rsidRPr="004031B1">
        <w:rPr>
          <w:rFonts w:ascii="Arial" w:hAnsi="Arial" w:cs="Arial"/>
        </w:rPr>
        <w:t>Okrivljeniku,</w:t>
      </w:r>
    </w:p>
    <w:p w:rsidR="00E6753E" w:rsidP="00E61FED" w:rsidRDefault="00E6753E" w14:paraId="35BBAD71" w14:textId="77777777">
      <w:pPr>
        <w:numPr>
          <w:ilvl w:val="0"/>
          <w:numId w:val="1"/>
        </w:numPr>
        <w:jc w:val="both"/>
        <w:rPr>
          <w:rFonts w:ascii="Arial" w:hAnsi="Arial" w:cs="Arial"/>
        </w:rPr>
      </w:pPr>
      <w:r w:rsidRPr="006C29F4">
        <w:rPr>
          <w:rFonts w:ascii="Arial" w:hAnsi="Arial" w:cs="Arial"/>
        </w:rPr>
        <w:t>Podnositelju optužnog prijedloga</w:t>
      </w:r>
    </w:p>
    <w:p w:rsidR="004800E6" w:rsidP="00E61FED" w:rsidRDefault="004800E6" w14:paraId="7BF99021" w14:textId="77777777">
      <w:pPr>
        <w:numPr>
          <w:ilvl w:val="0"/>
          <w:numId w:val="1"/>
        </w:numPr>
        <w:jc w:val="both"/>
        <w:rPr>
          <w:rFonts w:ascii="Arial" w:hAnsi="Arial" w:cs="Arial"/>
        </w:rPr>
      </w:pPr>
      <w:r>
        <w:rPr>
          <w:rFonts w:ascii="Arial" w:hAnsi="Arial" w:cs="Arial"/>
        </w:rPr>
        <w:t xml:space="preserve">Branitelju </w:t>
      </w:r>
    </w:p>
    <w:p w:rsidRPr="006C29F4" w:rsidR="00EF713A" w:rsidP="00E61FED" w:rsidRDefault="00EF713A" w14:paraId="301B3827" w14:textId="77777777">
      <w:pPr>
        <w:numPr>
          <w:ilvl w:val="0"/>
          <w:numId w:val="1"/>
        </w:numPr>
        <w:jc w:val="both"/>
        <w:rPr>
          <w:rFonts w:ascii="Arial" w:hAnsi="Arial" w:cs="Arial"/>
        </w:rPr>
      </w:pPr>
      <w:r>
        <w:rPr>
          <w:rFonts w:ascii="Arial" w:hAnsi="Arial" w:cs="Arial"/>
        </w:rPr>
        <w:t>Žrtvama Zdenki Šuflaj i Franji Šuflaj</w:t>
      </w:r>
    </w:p>
    <w:p w:rsidRPr="00501701" w:rsidR="00DA00B3" w:rsidP="00DA00B3" w:rsidRDefault="00DA00B3" w14:paraId="1F45F4E1" w14:textId="77777777">
      <w:pPr>
        <w:jc w:val="center"/>
        <w:rPr>
          <w:rFonts w:ascii="Arial" w:hAnsi="Arial" w:cs="Arial"/>
        </w:rPr>
      </w:pPr>
    </w:p>
    <w:p w:rsidRPr="00501701" w:rsidR="006F6DF5" w:rsidP="004800E6" w:rsidRDefault="00DA00B3" w14:paraId="59D024DE" w14:textId="77777777">
      <w:pPr>
        <w:ind w:left="1416" w:firstLine="708"/>
        <w:jc w:val="center"/>
        <w:rPr>
          <w:rFonts w:ascii="Arial" w:hAnsi="Arial" w:cs="Arial"/>
        </w:rPr>
      </w:pPr>
      <w:r w:rsidRPr="00501701">
        <w:rPr>
          <w:rFonts w:ascii="Arial" w:hAnsi="Arial" w:cs="Arial"/>
        </w:rPr>
        <w:t>Za točnost otpravka – ovlašteni službenik</w:t>
      </w:r>
    </w:p>
    <w:p w:rsidRPr="00501701" w:rsidR="00DA00B3" w:rsidP="004800E6" w:rsidRDefault="00DA00B3" w14:paraId="21233D48" w14:textId="77777777">
      <w:pPr>
        <w:ind w:left="1416" w:firstLine="708"/>
        <w:jc w:val="center"/>
        <w:rPr>
          <w:rFonts w:ascii="Arial" w:hAnsi="Arial" w:cs="Arial"/>
        </w:rPr>
      </w:pPr>
      <w:r w:rsidRPr="00501701">
        <w:rPr>
          <w:rFonts w:ascii="Arial" w:hAnsi="Arial" w:cs="Arial"/>
        </w:rPr>
        <w:t xml:space="preserve">ANDREA HUDOLETNJAK </w:t>
      </w:r>
      <w:r w:rsidR="004800E6">
        <w:rPr>
          <w:rFonts w:ascii="Arial" w:hAnsi="Arial" w:cs="Arial"/>
        </w:rPr>
        <w:t xml:space="preserve"> </w:t>
      </w:r>
    </w:p>
    <w:sectPr w:rsidRPr="00501701" w:rsidR="00DA00B3" w:rsidSect="00227509">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91D7A" w:rsidP="00227509" w:rsidRDefault="00B91D7A" w14:paraId="4C0A382B" w14:textId="77777777">
      <w:r>
        <w:separator/>
      </w:r>
    </w:p>
  </w:endnote>
  <w:endnote w:type="continuationSeparator" w:id="0">
    <w:p w:rsidR="00B91D7A" w:rsidP="00227509" w:rsidRDefault="00B91D7A" w14:paraId="58B4541A"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91D7A" w:rsidP="00227509" w:rsidRDefault="00B91D7A" w14:paraId="2B812142" w14:textId="77777777">
      <w:r>
        <w:separator/>
      </w:r>
    </w:p>
  </w:footnote>
  <w:footnote w:type="continuationSeparator" w:id="0">
    <w:p w:rsidR="00B91D7A" w:rsidP="00227509" w:rsidRDefault="00B91D7A" w14:paraId="6AB92996"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27509" w:rsidRDefault="00227509" w14:paraId="63517476" w14:textId="77777777">
    <w:pPr>
      <w:pStyle w:val="Zaglavlje"/>
      <w:jc w:val="center"/>
    </w:pPr>
    <w:r>
      <w:fldChar w:fldCharType="begin"/>
    </w:r>
    <w:r>
      <w:instrText>PAGE   \* MERGEFORMAT</w:instrText>
    </w:r>
    <w:r>
      <w:fldChar w:fldCharType="separate"/>
    </w:r>
    <w:r w:rsidR="0056391B">
      <w:rPr>
        <w:noProof/>
      </w:rPr>
      <w:t>2</w:t>
    </w:r>
    <w:r>
      <w:fldChar w:fldCharType="end"/>
    </w:r>
  </w:p>
  <w:p w:rsidRPr="00411FE4" w:rsidR="00E61FED" w:rsidP="00E61FED" w:rsidRDefault="00E61FED" w14:paraId="46EDBF23" w14:textId="77777777">
    <w:pPr>
      <w:tabs>
        <w:tab w:val="left" w:pos="7217"/>
      </w:tabs>
      <w:jc w:val="center"/>
      <w:rPr>
        <w:rFonts w:ascii="Arial Narrow" w:hAnsi="Arial Narrow"/>
      </w:rPr>
    </w:pPr>
    <w:r>
      <w:rPr>
        <w:rFonts w:ascii="Arial Narrow" w:hAnsi="Arial Narrow"/>
      </w:rPr>
      <w:t xml:space="preserve">                                                                                                       </w:t>
    </w:r>
    <w:r w:rsidRPr="00501701" w:rsidR="007D3EAA">
      <w:rPr>
        <w:rFonts w:ascii="Arial" w:hAnsi="Arial" w:cs="Arial"/>
      </w:rPr>
      <w:t>Poslovni broj:  Pp-</w:t>
    </w:r>
    <w:r w:rsidR="007D3EAA">
      <w:rPr>
        <w:rFonts w:ascii="Arial" w:hAnsi="Arial" w:cs="Arial"/>
      </w:rPr>
      <w:t>2294/2025</w:t>
    </w:r>
    <w:r w:rsidRPr="00501701" w:rsidR="007D3EAA">
      <w:rPr>
        <w:rFonts w:ascii="Arial" w:hAnsi="Arial" w:cs="Arial"/>
      </w:rPr>
      <w:t>-</w:t>
    </w:r>
    <w:r w:rsidR="005F0B74">
      <w:rPr>
        <w:rFonts w:ascii="Arial" w:hAnsi="Arial" w:cs="Arial"/>
      </w:rPr>
      <w:t>2</w:t>
    </w:r>
    <w:r w:rsidR="00E572B1">
      <w:rPr>
        <w:rFonts w:ascii="Arial" w:hAnsi="Arial" w:cs="Arial"/>
      </w:rPr>
      <w:t>9</w:t>
    </w:r>
  </w:p>
  <w:p w:rsidR="00227509" w:rsidP="00227509" w:rsidRDefault="00BC77DC" w14:paraId="29CA8D9D" w14:textId="77777777">
    <w:pPr>
      <w:pStyle w:val="Zaglavlje"/>
      <w:jc w:val="right"/>
    </w:pPr>
    <w:r>
      <w:rPr>
        <w:b/>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6105A5B"/>
    <w:multiLevelType w:val="hybridMultilevel"/>
    <w:tmpl w:val="04F479AC"/>
    <w:lvl w:ilvl="0" w:tplc="28D4CD5E">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0717"/>
    <w:rsid w:val="00003874"/>
    <w:rsid w:val="0001009E"/>
    <w:rsid w:val="00017223"/>
    <w:rsid w:val="00020505"/>
    <w:rsid w:val="00027861"/>
    <w:rsid w:val="00034D08"/>
    <w:rsid w:val="00042329"/>
    <w:rsid w:val="00044A57"/>
    <w:rsid w:val="00055010"/>
    <w:rsid w:val="000703F7"/>
    <w:rsid w:val="00076BFA"/>
    <w:rsid w:val="00091DCB"/>
    <w:rsid w:val="00096084"/>
    <w:rsid w:val="000970D0"/>
    <w:rsid w:val="000A1FA8"/>
    <w:rsid w:val="000C0643"/>
    <w:rsid w:val="000D20F9"/>
    <w:rsid w:val="000E038F"/>
    <w:rsid w:val="000E1112"/>
    <w:rsid w:val="000F328B"/>
    <w:rsid w:val="0013464C"/>
    <w:rsid w:val="00142120"/>
    <w:rsid w:val="00146399"/>
    <w:rsid w:val="0016033E"/>
    <w:rsid w:val="0016185C"/>
    <w:rsid w:val="001C6C6D"/>
    <w:rsid w:val="001D5B43"/>
    <w:rsid w:val="00203401"/>
    <w:rsid w:val="0020340E"/>
    <w:rsid w:val="00227509"/>
    <w:rsid w:val="00284BD5"/>
    <w:rsid w:val="00294251"/>
    <w:rsid w:val="00344DAB"/>
    <w:rsid w:val="0035761C"/>
    <w:rsid w:val="003576E2"/>
    <w:rsid w:val="00357ADD"/>
    <w:rsid w:val="0036375E"/>
    <w:rsid w:val="003675BC"/>
    <w:rsid w:val="003677E0"/>
    <w:rsid w:val="0038699C"/>
    <w:rsid w:val="00391F82"/>
    <w:rsid w:val="00393EC3"/>
    <w:rsid w:val="003F0C30"/>
    <w:rsid w:val="003F1B41"/>
    <w:rsid w:val="004359D9"/>
    <w:rsid w:val="00436C12"/>
    <w:rsid w:val="004516CA"/>
    <w:rsid w:val="004800E6"/>
    <w:rsid w:val="004818D1"/>
    <w:rsid w:val="004B08E7"/>
    <w:rsid w:val="004C172B"/>
    <w:rsid w:val="004E0E41"/>
    <w:rsid w:val="00501701"/>
    <w:rsid w:val="00513E30"/>
    <w:rsid w:val="005328B3"/>
    <w:rsid w:val="00534F2C"/>
    <w:rsid w:val="005625E2"/>
    <w:rsid w:val="0056391B"/>
    <w:rsid w:val="00592D9E"/>
    <w:rsid w:val="005F0B74"/>
    <w:rsid w:val="0060730F"/>
    <w:rsid w:val="006124D9"/>
    <w:rsid w:val="00651B77"/>
    <w:rsid w:val="00655638"/>
    <w:rsid w:val="00655F34"/>
    <w:rsid w:val="006670E7"/>
    <w:rsid w:val="006B622B"/>
    <w:rsid w:val="006C29F4"/>
    <w:rsid w:val="006E070D"/>
    <w:rsid w:val="006E442E"/>
    <w:rsid w:val="006F6DF5"/>
    <w:rsid w:val="0070508B"/>
    <w:rsid w:val="00726393"/>
    <w:rsid w:val="00736224"/>
    <w:rsid w:val="00782FDB"/>
    <w:rsid w:val="007A51EF"/>
    <w:rsid w:val="007C698F"/>
    <w:rsid w:val="007D3EAA"/>
    <w:rsid w:val="007F1F25"/>
    <w:rsid w:val="0080760F"/>
    <w:rsid w:val="008263F2"/>
    <w:rsid w:val="0085314B"/>
    <w:rsid w:val="00880837"/>
    <w:rsid w:val="0089039C"/>
    <w:rsid w:val="00895692"/>
    <w:rsid w:val="008A2310"/>
    <w:rsid w:val="008A6D39"/>
    <w:rsid w:val="008D3257"/>
    <w:rsid w:val="008E2688"/>
    <w:rsid w:val="008F2D3B"/>
    <w:rsid w:val="00902669"/>
    <w:rsid w:val="00903D60"/>
    <w:rsid w:val="0094697C"/>
    <w:rsid w:val="0097297B"/>
    <w:rsid w:val="009865BA"/>
    <w:rsid w:val="00995895"/>
    <w:rsid w:val="00996BFF"/>
    <w:rsid w:val="009A3D71"/>
    <w:rsid w:val="00A13A27"/>
    <w:rsid w:val="00A361DD"/>
    <w:rsid w:val="00A40909"/>
    <w:rsid w:val="00A40A17"/>
    <w:rsid w:val="00A529DA"/>
    <w:rsid w:val="00A60FB8"/>
    <w:rsid w:val="00A7052B"/>
    <w:rsid w:val="00A708BB"/>
    <w:rsid w:val="00A7551D"/>
    <w:rsid w:val="00A9003F"/>
    <w:rsid w:val="00A918A8"/>
    <w:rsid w:val="00A94360"/>
    <w:rsid w:val="00AC0897"/>
    <w:rsid w:val="00AC1F03"/>
    <w:rsid w:val="00AD5657"/>
    <w:rsid w:val="00B0697A"/>
    <w:rsid w:val="00B12205"/>
    <w:rsid w:val="00B214EB"/>
    <w:rsid w:val="00B24A20"/>
    <w:rsid w:val="00B317B0"/>
    <w:rsid w:val="00B438CF"/>
    <w:rsid w:val="00B8100A"/>
    <w:rsid w:val="00B9091F"/>
    <w:rsid w:val="00B91D7A"/>
    <w:rsid w:val="00BB76A6"/>
    <w:rsid w:val="00BC506E"/>
    <w:rsid w:val="00BC77DC"/>
    <w:rsid w:val="00C02A81"/>
    <w:rsid w:val="00C31C4C"/>
    <w:rsid w:val="00CA6732"/>
    <w:rsid w:val="00D25FEF"/>
    <w:rsid w:val="00D5130F"/>
    <w:rsid w:val="00D726A4"/>
    <w:rsid w:val="00D85DD8"/>
    <w:rsid w:val="00DA00B3"/>
    <w:rsid w:val="00DB1340"/>
    <w:rsid w:val="00DC53DD"/>
    <w:rsid w:val="00DC719F"/>
    <w:rsid w:val="00DF31CD"/>
    <w:rsid w:val="00E21A0F"/>
    <w:rsid w:val="00E56A02"/>
    <w:rsid w:val="00E572B1"/>
    <w:rsid w:val="00E61FED"/>
    <w:rsid w:val="00E6753E"/>
    <w:rsid w:val="00E87BE4"/>
    <w:rsid w:val="00E92C9F"/>
    <w:rsid w:val="00EB2E1A"/>
    <w:rsid w:val="00EB5770"/>
    <w:rsid w:val="00ED1BC3"/>
    <w:rsid w:val="00EF2739"/>
    <w:rsid w:val="00EF30ED"/>
    <w:rsid w:val="00EF65F5"/>
    <w:rsid w:val="00EF713A"/>
    <w:rsid w:val="00F12274"/>
    <w:rsid w:val="00F23460"/>
    <w:rsid w:val="00F3020B"/>
    <w:rsid w:val="00F61345"/>
    <w:rsid w:val="00F67CC7"/>
    <w:rsid w:val="00F90717"/>
    <w:rsid w:val="00F95606"/>
    <w:rsid w:val="00FD269C"/>
    <w:rsid w:val="00FE216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71559BEA"/>
  <w15:docId w15:val="{46CB9454-9311-47AB-818E-2EAB50BD2913}"/>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7F1F25"/>
    <w:rPr>
      <w:sz w:val="24"/>
      <w:szCs w:val="24"/>
    </w:rPr>
  </w:style>
  <w:style w:type="paragraph" w:styleId="Naslov1">
    <w:name w:val="heading 1"/>
    <w:basedOn w:val="Normal"/>
    <w:next w:val="Normal"/>
    <w:qFormat/>
    <w:rsid w:val="007F1F25"/>
    <w:pPr>
      <w:keepNext/>
      <w:jc w:val="center"/>
      <w:outlineLvl w:val="0"/>
    </w:pPr>
    <w:rPr>
      <w:b/>
      <w:b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7F1F25"/>
    <w:pPr>
      <w:jc w:val="both"/>
    </w:pPr>
  </w:style>
  <w:style w:type="paragraph" w:styleId="Uvuenotijeloteksta">
    <w:name w:val="Body Text Indent"/>
    <w:basedOn w:val="Normal"/>
    <w:link w:val="UvuenotijelotekstaChar"/>
    <w:rsid w:val="007F1F25"/>
    <w:pPr>
      <w:ind w:firstLine="705"/>
      <w:jc w:val="both"/>
    </w:pPr>
    <w:rPr>
      <w:b/>
      <w:bCs/>
    </w:rPr>
  </w:style>
  <w:style w:type="paragraph" w:styleId="Tekstbalonia">
    <w:name w:val="Balloon Text"/>
    <w:basedOn w:val="Normal"/>
    <w:semiHidden/>
    <w:rsid w:val="00F23460"/>
    <w:rPr>
      <w:rFonts w:ascii="Tahoma" w:hAnsi="Tahoma" w:cs="Tahoma"/>
      <w:sz w:val="16"/>
      <w:szCs w:val="16"/>
    </w:rPr>
  </w:style>
  <w:style w:type="paragraph" w:styleId="Zaglavlje">
    <w:name w:val="header"/>
    <w:basedOn w:val="Normal"/>
    <w:link w:val="ZaglavljeChar"/>
    <w:uiPriority w:val="99"/>
    <w:unhideWhenUsed/>
    <w:rsid w:val="00227509"/>
    <w:pPr>
      <w:tabs>
        <w:tab w:val="center" w:pos="4536"/>
        <w:tab w:val="right" w:pos="9072"/>
      </w:tabs>
    </w:pPr>
  </w:style>
  <w:style w:type="character" w:styleId="ZaglavljeChar" w:customStyle="true">
    <w:name w:val="Zaglavlje Char"/>
    <w:link w:val="Zaglavlje"/>
    <w:uiPriority w:val="99"/>
    <w:rsid w:val="00227509"/>
    <w:rPr>
      <w:sz w:val="24"/>
      <w:szCs w:val="24"/>
    </w:rPr>
  </w:style>
  <w:style w:type="paragraph" w:styleId="Podnoje">
    <w:name w:val="footer"/>
    <w:basedOn w:val="Normal"/>
    <w:link w:val="PodnojeChar"/>
    <w:uiPriority w:val="99"/>
    <w:unhideWhenUsed/>
    <w:rsid w:val="00227509"/>
    <w:pPr>
      <w:tabs>
        <w:tab w:val="center" w:pos="4536"/>
        <w:tab w:val="right" w:pos="9072"/>
      </w:tabs>
    </w:pPr>
  </w:style>
  <w:style w:type="character" w:styleId="PodnojeChar" w:customStyle="true">
    <w:name w:val="Podnožje Char"/>
    <w:link w:val="Podnoje"/>
    <w:uiPriority w:val="99"/>
    <w:rsid w:val="00227509"/>
    <w:rPr>
      <w:sz w:val="24"/>
      <w:szCs w:val="24"/>
    </w:rPr>
  </w:style>
  <w:style w:type="paragraph" w:styleId="Odlomakpopisa">
    <w:name w:val="List Paragraph"/>
    <w:basedOn w:val="Normal"/>
    <w:uiPriority w:val="34"/>
    <w:qFormat/>
    <w:rsid w:val="00E61FED"/>
    <w:pPr>
      <w:ind w:left="720"/>
      <w:contextualSpacing/>
    </w:pPr>
  </w:style>
  <w:style w:type="character" w:styleId="UvuenotijelotekstaChar" w:customStyle="true">
    <w:name w:val="Uvučeno tijelo teksta Char"/>
    <w:link w:val="Uvuenotijeloteksta"/>
    <w:rsid w:val="00EF713A"/>
    <w:rPr>
      <w:b/>
      <w:bCs/>
      <w:sz w:val="24"/>
      <w:szCs w:val="24"/>
    </w:rPr>
  </w:style>
  <w:style w:type="character" w:styleId="Tekstrezerviranogmjesta">
    <w:name w:val="Placeholder Text"/>
    <w:basedOn w:val="Zadanifontodlomka"/>
    <w:uiPriority w:val="99"/>
    <w:semiHidden/>
    <w:rsid w:val="004B08E7"/>
    <w:rPr>
      <w:color w:val="808080"/>
      <w:bdr w:val="none" w:color="auto" w:sz="0" w:space="0"/>
      <w:shd w:val="clear" w:color="auto" w:fill="auto"/>
    </w:rPr>
  </w:style>
  <w:style w:type="character" w:styleId="eSPISCCParagraphDefaultFont" w:customStyle="true">
    <w:name w:val="eSPIS_CC_Paragraph Default Font"/>
    <w:basedOn w:val="Zadanifontodlomka"/>
    <w:rsid w:val="004B08E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B08E7"/>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4B08E7"/>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4B08E7"/>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19. lipnja 2026.</izvorni_sadrzaj>
    <derivirana_varijabla naziv="DomainObject.DatumDonosenjaOdluke_1">19. lipnja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Pp-2294/2025-29</izvorni_sadrzaj>
    <derivirana_varijabla naziv="DomainObject.Oznaka_1">Pp-2294/2025-29</derivirana_varijabla>
  </DomainObject.Oznaka>
  <DomainObject.DonositeljOdluke.Ime>
    <izvorni_sadrzaj>Ratko</izvorni_sadrzaj>
    <derivirana_varijabla naziv="DomainObject.DonositeljOdluke.Ime_1">Ratko</derivirana_varijabla>
  </DomainObject.DonositeljOdluke.Ime>
  <DomainObject.DonositeljOdluke.Prezime>
    <izvorni_sadrzaj>Laban</izvorni_sadrzaj>
    <derivirana_varijabla naziv="DomainObject.DonositeljOdluke.Prezime_1">Laban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2294</izvorni_sadrzaj>
    <derivirana_varijabla naziv="DomainObject.Predmet.Broj_1">2294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14. kolovoza 2025.</izvorni_sadrzaj>
    <derivirana_varijabla naziv="DomainObject.Predmet.DatumIzradeOptuznogAkta_1">14. kolovoza 2025.</derivirana_varijabla>
  </DomainObject.Predmet.DatumIzradeOptuznogAkta>
  <DomainObject.Predmet.DatumIzradeOptuznogAktaFormated>
    <izvorni_sadrzaj>14.8.2025.</izvorni_sadrzaj>
    <derivirana_varijabla naziv="DomainObject.Predmet.DatumIzradeOptuznogAktaFormated_1">14.8.2025.</derivirana_varijabla>
  </DomainObject.Predmet.DatumIzradeOptuznogAktaFormated>
  <DomainObject.Predmet.DatumOsnivanja>
    <izvorni_sadrzaj>18. kolovoza 2025.</izvorni_sadrzaj>
    <derivirana_varijabla naziv="DomainObject.Predmet.DatumOsnivanja_1">18. kolovoza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18. kolovoza 2025.</izvorni_sadrzaj>
    <derivirana_varijabla naziv="DomainObject.Predmet.DatumPrimitkaOptuznogAkta_1">18. kolovoza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9. ožujka 1985.</izvorni_sadrzaj>
    <derivirana_varijabla naziv="DomainObject.Predmet.OkrivljenikFizickaOsoba.DatumRodjenja_1">9. ožujka 1985.</derivirana_varijabla>
  </DomainObject.Predmet.OkrivljenikFizickaOsoba.DatumRodjenja>
  <DomainObject.Predmet.OkrivljenikFizickaOsoba.DatumRodjenjaFormated>
    <izvorni_sadrzaj>9.3.1985.</izvorni_sadrzaj>
    <derivirana_varijabla naziv="DomainObject.Predmet.OkrivljenikFizickaOsoba.DatumRodjenjaFormated_1">9.3.1985.</derivirana_varijabla>
  </DomainObject.Predmet.OkrivljenikFizickaOsoba.DatumRodjenjaFormated>
  <DomainObject.Predmet.OkrivljenikFizickaOsoba.Ime>
    <izvorni_sadrzaj>Dario</izvorni_sadrzaj>
    <derivirana_varijabla naziv="DomainObject.Predmet.OkrivljenikFizickaOsoba.Ime_1">Dario</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Bjelovar (Bjelovar)</izvorni_sadrzaj>
    <derivirana_varijabla naziv="DomainObject.Predmet.OkrivljenikFizickaOsoba.MjestoRodjenja_1">Bjelovar (Bjelovar)</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Dario Dragosavljević</izvorni_sadrzaj>
    <derivirana_varijabla naziv="DomainObject.Predmet.OkrivljenikFizickaOsoba.Naziv_1">Dario Dragosavljević</derivirana_varijabla>
  </DomainObject.Predmet.OkrivljenikFizickaOsoba.Naziv>
  <DomainObject.Predmet.OkrivljenikFizickaOsoba.Prezime>
    <izvorni_sadrzaj>Dragosavljević</izvorni_sadrzaj>
    <derivirana_varijabla naziv="DomainObject.Predmet.OkrivljenikFizickaOsoba.Prezime_1">Dragosavljević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07415145152</izvorni_sadrzaj>
    <derivirana_varijabla naziv="DomainObject.Predmet.OkrivljenikFizickaOsoba.Oib_1">07415145152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Pp-2294/2025</izvorni_sadrzaj>
    <derivirana_varijabla naziv="DomainObject.Predmet.OznakaBroj_1">Pp-2294/2025</derivirana_varijabla>
  </DomainObject.Predmet.OznakaBroj>
  <DomainObject.Predmet.OznakaBrojOptuznogAkta>
    <izvorni_sadrzaj>511-02-05-25-1</izvorni_sadrzaj>
    <derivirana_varijabla naziv="DomainObject.Predmet.OznakaBrojOptuznogAkta_1">511-02-05-25-1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optužni</izvorni_sadrzaj>
    <derivirana_varijabla naziv="DomainObject.Predmet.PrimjedbaSuca_1">optužni</derivirana_varijabla>
  </DomainObject.Predmet.PrimjedbaSuca>
  <DomainObject.Predmet.ProtustrankaFormated>
    <izvorni_sadrzaj>  Dario Dragosavljević zastupanog po punomoćniku Franjo Šuflaj; Zdenka Šuflaj; Antonio Mihoci</izvorni_sadrzaj>
    <derivirana_varijabla naziv="DomainObject.Predmet.ProtustrankaFormated_1">  Dario Dragosavljević zastupanog po punomoćniku Franjo Šuflaj; Zdenka Šuflaj; Antonio Mihoci</derivirana_varijabla>
  </DomainObject.Predmet.ProtustrankaFormated>
  <DomainObject.Predmet.ProtustrankaFormatedOIB>
    <izvorni_sadrzaj>  Dario Dragosavljević, OIB 07415145152 zastupanog po punomoćniku Franjo Šuflaj; Zdenka Šuflaj; Antonio Mihoci</izvorni_sadrzaj>
    <derivirana_varijabla naziv="DomainObject.Predmet.ProtustrankaFormatedOIB_1">  Dario Dragosavljević, OIB 07415145152 zastupanog po punomoćniku Franjo Šuflaj; Zdenka Šuflaj; Antonio Mihoci</derivirana_varijabla>
  </DomainObject.Predmet.ProtustrankaFormatedOIB>
  <DomainObject.Predmet.ProtustrankaFormatedWithAdress>
    <izvorni_sadrzaj> Dario Dragosavljević, Augustina Kažotića 1, 43000 Bjelovar zastupanog po punomoćniku Franjo Šuflaj; Zdenka Šuflaj; Antonio Mihoci</izvorni_sadrzaj>
    <derivirana_varijabla naziv="DomainObject.Predmet.ProtustrankaFormatedWithAdress_1"> Dario Dragosavljević, Augustina Kažotića 1, 43000 Bjelovar zastupanog po punomoćniku Franjo Šuflaj; Zdenka Šuflaj; Antonio Mihoci</derivirana_varijabla>
  </DomainObject.Predmet.ProtustrankaFormatedWithAdress>
  <DomainObject.Predmet.ProtustrankaFormatedWithAdressOIB>
    <izvorni_sadrzaj> Dario Dragosavljević, OIB 07415145152, Augustina Kažotića 1, 43000 Bjelovar zastupanog po punomoćniku Franjo Šuflaj; Zdenka Šuflaj; Antonio Mihoci</izvorni_sadrzaj>
    <derivirana_varijabla naziv="DomainObject.Predmet.ProtustrankaFormatedWithAdressOIB_1"> Dario Dragosavljević, OIB 07415145152, Augustina Kažotića 1, 43000 Bjelovar zastupanog po punomoćniku Franjo Šuflaj; Zdenka Šuflaj; Antonio Mihoci</derivirana_varijabla>
  </DomainObject.Predmet.ProtustrankaFormatedWithAdressOIB>
  <DomainObject.Predmet.ProtustrankaWithAdress>
    <izvorni_sadrzaj>Dario Dragosavljević Augustina Kažotića 1, 43000 Bjelovar</izvorni_sadrzaj>
    <derivirana_varijabla naziv="DomainObject.Predmet.ProtustrankaWithAdress_1">Dario Dragosavljević Augustina Kažotića 1, 43000 Bjelovar</derivirana_varijabla>
  </DomainObject.Predmet.ProtustrankaWithAdress>
  <DomainObject.Predmet.ProtustrankaWithAdressOIB>
    <izvorni_sadrzaj>Dario Dragosavljević, OIB 07415145152, Augustina Kažotića 1, 43000 Bjelovar</izvorni_sadrzaj>
    <derivirana_varijabla naziv="DomainObject.Predmet.ProtustrankaWithAdressOIB_1">Dario Dragosavljević, OIB 07415145152, Augustina Kažotića 1, 43000 Bjelovar</derivirana_varijabla>
  </DomainObject.Predmet.ProtustrankaWithAdressOIB>
  <DomainObject.Predmet.ProtustrankaNazivFormated>
    <izvorni_sadrzaj>Dario Dragosavljević</izvorni_sadrzaj>
    <derivirana_varijabla naziv="DomainObject.Predmet.ProtustrankaNazivFormated_1">Dario Dragosavljević</derivirana_varijabla>
  </DomainObject.Predmet.ProtustrankaNazivFormated>
  <DomainObject.Predmet.ProtustrankaNazivFormatedOIB>
    <izvorni_sadrzaj>Dario Dragosavljević, OIB 07415145152</izvorni_sadrzaj>
    <derivirana_varijabla naziv="DomainObject.Predmet.ProtustrankaNazivFormatedOIB_1">Dario Dragosavljević, OIB 07415145152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Ratko Laban 42.</izvorni_sadrzaj>
    <derivirana_varijabla naziv="DomainObject.Predmet.Referada.Naziv_1">Ratko Laban 42.</derivirana_varijabla>
  </DomainObject.Predmet.Referada.Naziv>
  <DomainObject.Predmet.Referada.Oznaka>
    <izvorni_sadrzaj>BJ42</izvorni_sadrzaj>
    <derivirana_varijabla naziv="DomainObject.Predmet.Referada.Oznaka_1">BJ42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Bjelovaru</izvorni_sadrzaj>
    <derivirana_varijabla naziv="DomainObject.Predmet.Referada.Sud.Naziv_1">Općinski sud u Bjelovaru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Bjelovar</izvorni_sadrzaj>
    <derivirana_varijabla naziv="DomainObject.Predmet.StrankaFormated_1">  Policijska postaja Bjelovar</derivirana_varijabla>
  </DomainObject.Predmet.StrankaFormated>
  <DomainObject.Predmet.StrankaFormatedOIB>
    <izvorni_sadrzaj>  Policijska postaja Bjelovar</izvorni_sadrzaj>
    <derivirana_varijabla naziv="DomainObject.Predmet.StrankaFormatedOIB_1">  Policijska postaja Bjelovar</derivirana_varijabla>
  </DomainObject.Predmet.StrankaFormatedOIB>
  <DomainObject.Predmet.StrankaFormatedWithAdress>
    <izvorni_sadrzaj> Policijska postaja Bjelovar, Vlahe Paljetka 2, 43000 Bjelovar</izvorni_sadrzaj>
    <derivirana_varijabla naziv="DomainObject.Predmet.StrankaFormatedWithAdress_1"> Policijska postaja Bjelovar, Vlahe Paljetka 2, 43000 Bjelovar</derivirana_varijabla>
  </DomainObject.Predmet.StrankaFormatedWithAdress>
  <DomainObject.Predmet.StrankaFormatedWithAdressOIB>
    <izvorni_sadrzaj> Policijska postaja Bjelovar, Vlahe Paljetka 2, 43000 Bjelovar</izvorni_sadrzaj>
    <derivirana_varijabla naziv="DomainObject.Predmet.StrankaFormatedWithAdressOIB_1"> Policijska postaja Bjelovar, Vlahe Paljetka 2, 43000 Bjelovar</derivirana_varijabla>
  </DomainObject.Predmet.StrankaFormatedWithAdressOIB>
  <DomainObject.Predmet.StrankaWithAdress>
    <izvorni_sadrzaj>Policijska postaja Bjelovar Vlahe Paljetka 2,43000 Bjelovar</izvorni_sadrzaj>
    <derivirana_varijabla naziv="DomainObject.Predmet.StrankaWithAdress_1">Policijska postaja Bjelovar Vlahe Paljetka 2,43000 Bjelovar</derivirana_varijabla>
  </DomainObject.Predmet.StrankaWithAdress>
  <DomainObject.Predmet.StrankaWithAdressOIB>
    <izvorni_sadrzaj>Policijska postaja Bjelovar, Vlahe Paljetka 2,43000 Bjelovar</izvorni_sadrzaj>
    <derivirana_varijabla naziv="DomainObject.Predmet.StrankaWithAdressOIB_1">Policijska postaja Bjelovar, Vlahe Paljetka 2,43000 Bjelovar</derivirana_varijabla>
  </DomainObject.Predmet.StrankaWithAdressOIB>
  <DomainObject.Predmet.StrankaNazivFormated>
    <izvorni_sadrzaj>Policijska postaja Bjelovar</izvorni_sadrzaj>
    <derivirana_varijabla naziv="DomainObject.Predmet.StrankaNazivFormated_1">Policijska postaja Bjelovar</derivirana_varijabla>
  </DomainObject.Predmet.StrankaNazivFormated>
  <DomainObject.Predmet.StrankaNazivFormatedOIB>
    <izvorni_sadrzaj>Policijska postaja Bjelovar</izvorni_sadrzaj>
    <derivirana_varijabla naziv="DomainObject.Predmet.StrankaNazivFormatedOIB_1">Policijska postaja Bjelovar</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Josipa Jelačića 3</izvorni_sadrzaj>
    <derivirana_varijabla naziv="DomainObject.Predmet.Sud.Adresa.UlicaIKBR_1">Josipa Jelačića 3</derivirana_varijabla>
  </DomainObject.Predmet.Sud.Adresa.UlicaIKBR>
  <DomainObject.Predmet.Sud.Naziv>
    <izvorni_sadrzaj>Općinski sud u Bjelovaru</izvorni_sadrzaj>
    <derivirana_varijabla naziv="DomainObject.Predmet.Sud.Naziv_1">Općinski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Bjelovaru</izvorni_sadrzaj>
    <derivirana_varijabla naziv="DomainObject.Predmet.TrenutnaLokacijaSpisa.Sud.Naziv_1">Općinski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SOBA 19</izvorni_sadrzaj>
    <derivirana_varijabla naziv="DomainObject.Predmet.UstrojstvenaJedinicaVodi.Prostorija.Naziv_1">SOBA 19</derivirana_varijabla>
  </DomainObject.Predmet.UstrojstvenaJedinicaVodi.Prostorija.Naziv>
  <DomainObject.Predmet.UstrojstvenaJedinicaVodi.Prostorija.Oznaka>
    <izvorni_sadrzaj>19</izvorni_sadrzaj>
    <derivirana_varijabla naziv="DomainObject.Predmet.UstrojstvenaJedinicaVodi.Prostorija.Oznaka_1">19</derivirana_varijabla>
  </DomainObject.Predmet.UstrojstvenaJedinicaVodi.Prostorija.Oznaka>
  <DomainObject.Predmet.UstrojstvenaJedinicaVodi.Sud.Naziv>
    <izvorni_sadrzaj>Općinski sud u Bjelovaru</izvorni_sadrzaj>
    <derivirana_varijabla naziv="DomainObject.Predmet.UstrojstvenaJedinicaVodi.Sud.Naziv_1">Općinski sud u Bjelovaru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Andrea Hudoletnjak</izvorni_sadrzaj>
    <derivirana_varijabla naziv="DomainObject.Predmet.Zapisnicar_1">Andrea Hudoletnjak</derivirana_varijabla>
  </DomainObject.Predmet.Zapisnicar>
  <DomainObject.Predmet.StrankaListFormated>
    <izvorni_sadrzaj>
      <item>Policijska postaja Bjelovar</item>
    </izvorni_sadrzaj>
    <derivirana_varijabla naziv="DomainObject.Predmet.StrankaListFormated_1">
      <item>Policijska postaja Bjelovar</item>
    </derivirana_varijabla>
  </DomainObject.Predmet.StrankaListFormated>
  <DomainObject.Predmet.StrankaListFormatedOIB>
    <izvorni_sadrzaj>
      <item>Policijska postaja Bjelovar</item>
    </izvorni_sadrzaj>
    <derivirana_varijabla naziv="DomainObject.Predmet.StrankaListFormatedOIB_1">
      <item>Policijska postaja Bjelovar</item>
    </derivirana_varijabla>
  </DomainObject.Predmet.StrankaListFormatedOIB>
  <DomainObject.Predmet.StrankaListFormatedWithAdress>
    <izvorni_sadrzaj>
      <item>Policijska postaja Bjelovar, Vlahe Paljetka 2, 43000 Bjelovar</item>
    </izvorni_sadrzaj>
    <derivirana_varijabla naziv="DomainObject.Predmet.StrankaListFormatedWithAdress_1">
      <item>Policijska postaja Bjelovar, Vlahe Paljetka 2, 43000 Bjelovar</item>
    </derivirana_varijabla>
  </DomainObject.Predmet.StrankaListFormatedWithAdress>
  <DomainObject.Predmet.StrankaListFormatedWithAdressOIB>
    <izvorni_sadrzaj>
      <item>Policijska postaja Bjelovar, Vlahe Paljetka 2, 43000 Bjelovar</item>
    </izvorni_sadrzaj>
    <derivirana_varijabla naziv="DomainObject.Predmet.StrankaListFormatedWithAdressOIB_1">
      <item>Policijska postaja Bjelovar, Vlahe Paljetka 2, 43000 Bjelovar</item>
    </derivirana_varijabla>
  </DomainObject.Predmet.StrankaListFormatedWithAdressOIB>
  <DomainObject.Predmet.StrankaListNazivFormated>
    <izvorni_sadrzaj>
      <item>Policijska postaja Bjelovar</item>
    </izvorni_sadrzaj>
    <derivirana_varijabla naziv="DomainObject.Predmet.StrankaListNazivFormated_1">
      <item>Policijska postaja Bjelovar</item>
    </derivirana_varijabla>
  </DomainObject.Predmet.StrankaListNazivFormated>
  <DomainObject.Predmet.StrankaListNazivFormatedOIB>
    <izvorni_sadrzaj>
      <item>Policijska postaja Bjelovar</item>
    </izvorni_sadrzaj>
    <derivirana_varijabla naziv="DomainObject.Predmet.StrankaListNazivFormatedOIB_1">
      <item>Policijska postaja Bjelovar</item>
    </derivirana_varijabla>
  </DomainObject.Predmet.StrankaListNazivFormatedOIB>
  <DomainObject.Predmet.ProtuStrankaListFormated>
    <izvorni_sadrzaj>
      <item>Dario Dragosavljević zastupanog po punomoćniku Franjo Šuflaj; Zdenka Šuflaj; Antonio Mihoci</item>
    </izvorni_sadrzaj>
    <derivirana_varijabla naziv="DomainObject.Predmet.ProtuStrankaListFormated_1">
      <item>Dario Dragosavljević zastupanog po punomoćniku Franjo Šuflaj; Zdenka Šuflaj; Antonio Mihoci</item>
    </derivirana_varijabla>
  </DomainObject.Predmet.ProtuStrankaListFormated>
  <DomainObject.Predmet.ProtuStrankaListFormatedOIB>
    <izvorni_sadrzaj>
      <item>Dario Dragosavljević, OIB 07415145152 zastupanog po punomoćniku Franjo Šuflaj; Zdenka Šuflaj; Antonio Mihoci</item>
    </izvorni_sadrzaj>
    <derivirana_varijabla naziv="DomainObject.Predmet.ProtuStrankaListFormatedOIB_1">
      <item>Dario Dragosavljević, OIB 07415145152 zastupanog po punomoćniku Franjo Šuflaj; Zdenka Šuflaj; Antonio Mihoci</item>
    </derivirana_varijabla>
  </DomainObject.Predmet.ProtuStrankaListFormatedOIB>
  <DomainObject.Predmet.ProtuStrankaListFormatedWithAdress>
    <izvorni_sadrzaj>
      <item>Dario Dragosavljević, Augustina Kažotića 1, 43000 Bjelovar zastupanog po punomoćniku Franjo Šuflaj; Zdenka Šuflaj; Antonio Mihoci</item>
    </izvorni_sadrzaj>
    <derivirana_varijabla naziv="DomainObject.Predmet.ProtuStrankaListFormatedWithAdress_1">
      <item>Dario Dragosavljević, Augustina Kažotića 1, 43000 Bjelovar zastupanog po punomoćniku Franjo Šuflaj; Zdenka Šuflaj; Antonio Mihoci</item>
    </derivirana_varijabla>
  </DomainObject.Predmet.ProtuStrankaListFormatedWithAdress>
  <DomainObject.Predmet.ProtuStrankaListFormatedWithAdressOIB>
    <izvorni_sadrzaj>
      <item>Dario Dragosavljević, OIB 07415145152, Augustina Kažotića 1, 43000 Bjelovar zastupanog po punomoćniku Franjo Šuflaj; Zdenka Šuflaj; Antonio Mihoci</item>
    </izvorni_sadrzaj>
    <derivirana_varijabla naziv="DomainObject.Predmet.ProtuStrankaListFormatedWithAdressOIB_1">
      <item>Dario Dragosavljević, OIB 07415145152, Augustina Kažotića 1, 43000 Bjelovar zastupanog po punomoćniku Franjo Šuflaj; Zdenka Šuflaj; Antonio Mihoci</item>
    </derivirana_varijabla>
  </DomainObject.Predmet.ProtuStrankaListFormatedWithAdressOIB>
  <DomainObject.Predmet.ProtuStrankaListNazivFormated>
    <izvorni_sadrzaj>
      <item>Dario Dragosavljević</item>
    </izvorni_sadrzaj>
    <derivirana_varijabla naziv="DomainObject.Predmet.ProtuStrankaListNazivFormated_1">
      <item>Dario Dragosavljević</item>
    </derivirana_varijabla>
  </DomainObject.Predmet.ProtuStrankaListNazivFormated>
  <DomainObject.Predmet.ProtuStrankaListNazivFormatedOIB>
    <izvorni_sadrzaj>
      <item>Dario Dragosavljević, OIB 07415145152</item>
    </izvorni_sadrzaj>
    <derivirana_varijabla naziv="DomainObject.Predmet.ProtuStrankaListNazivFormatedOIB_1">
      <item>Dario Dragosavljević, OIB 07415145152</item>
    </derivirana_varijabla>
  </DomainObject.Predmet.ProtuStrankaListNazivFormatedOIB>
  <DomainObject.Predmet.OstaliListFormated>
    <izvorni_sadrzaj>
      <item>Franjo Šuflaj punomoćnik sudionika u postupku Dario Dragosavljević</item>
      <item>Zdenka Šuflaj punomoćnica sudionika u postupku Dario Dragosavljević</item>
      <item>Zatvor u Zagrebu</item>
      <item>Antonio Mihoci punomoćnik sudionika u postupku Dario Dragosavljević</item>
    </izvorni_sadrzaj>
    <derivirana_varijabla naziv="DomainObject.Predmet.OstaliListFormated_1">
      <item>Franjo Šuflaj punomoćnik sudionika u postupku Dario Dragosavljević</item>
      <item>Zdenka Šuflaj punomoćnica sudionika u postupku Dario Dragosavljević</item>
      <item>Zatvor u Zagrebu</item>
      <item>Antonio Mihoci punomoćnik sudionika u postupku Dario Dragosavljević</item>
    </derivirana_varijabla>
  </DomainObject.Predmet.OstaliListFormated>
  <DomainObject.Predmet.OstaliListFormatedOIB>
    <izvorni_sadrzaj>
      <item>Franjo Šuflaj, OIB 04780540179 punomoćnik sudionika u postupku Dario Dragosavljević</item>
      <item>Zdenka Šuflaj, OIB 95394266033 punomoćnica sudionika u postupku Dario Dragosavljević</item>
      <item>Zatvor u Zagrebu, OIB 92668153620</item>
      <item>Antonio Mihoci, OIB 76265989658 punomoćnik sudionika u postupku Dario Dragosavljević</item>
    </izvorni_sadrzaj>
    <derivirana_varijabla naziv="DomainObject.Predmet.OstaliListFormatedOIB_1">
      <item>Franjo Šuflaj, OIB 04780540179 punomoćnik sudionika u postupku Dario Dragosavljević</item>
      <item>Zdenka Šuflaj, OIB 95394266033 punomoćnica sudionika u postupku Dario Dragosavljević</item>
      <item>Zatvor u Zagrebu, OIB 92668153620</item>
      <item>Antonio Mihoci, OIB 76265989658 punomoćnik sudionika u postupku Dario Dragosavljević</item>
    </derivirana_varijabla>
  </DomainObject.Predmet.OstaliListFormatedOIB>
  <DomainObject.Predmet.OstaliListFormatedWithAdress>
    <izvorni_sadrzaj>
      <item>Franjo Šuflaj, Antuna Šoljana 2, 43000 Bjelovar punomoćnik sudionika u postupku Dario Dragosavljević</item>
      <item>Zdenka Šuflaj, Antuna Šoljana 2, 43000 Bjelovar punomoćnica sudionika u postupku Dario Dragosavljević</item>
      <item>Zatvor u Zagrebu, dr. Luje Naletilića 1, 10000 Zagreb</item>
      <item>Antonio Mihoci punomoćnik sudionika u postupku Dario Dragosavljević</item>
    </izvorni_sadrzaj>
    <derivirana_varijabla naziv="DomainObject.Predmet.OstaliListFormatedWithAdress_1">
      <item>Franjo Šuflaj, Antuna Šoljana 2, 43000 Bjelovar punomoćnik sudionika u postupku Dario Dragosavljević</item>
      <item>Zdenka Šuflaj, Antuna Šoljana 2, 43000 Bjelovar punomoćnica sudionika u postupku Dario Dragosavljević</item>
      <item>Zatvor u Zagrebu, dr. Luje Naletilića 1, 10000 Zagreb</item>
      <item>Antonio Mihoci punomoćnik sudionika u postupku Dario Dragosavljević</item>
    </derivirana_varijabla>
  </DomainObject.Predmet.OstaliListFormatedWithAdress>
  <DomainObject.Predmet.OstaliListFormatedWithAdressOIB>
    <izvorni_sadrzaj>
      <item>Franjo Šuflaj, OIB 04780540179, Antuna Šoljana 2, 43000 Bjelovar punomoćnik sudionika u postupku Dario Dragosavljević</item>
      <item>Zdenka Šuflaj, OIB 95394266033, Antuna Šoljana 2, 43000 Bjelovar punomoćnica sudionika u postupku Dario Dragosavljević</item>
      <item>Zatvor u Zagrebu, OIB 92668153620, dr. Luje Naletilića 1, 10000 Zagreb</item>
      <item>Antonio Mihoci, OIB 76265989658 punomoćnik sudionika u postupku Dario Dragosavljević</item>
    </izvorni_sadrzaj>
    <derivirana_varijabla naziv="DomainObject.Predmet.OstaliListFormatedWithAdressOIB_1">
      <item>Franjo Šuflaj, OIB 04780540179, Antuna Šoljana 2, 43000 Bjelovar punomoćnik sudionika u postupku Dario Dragosavljević</item>
      <item>Zdenka Šuflaj, OIB 95394266033, Antuna Šoljana 2, 43000 Bjelovar punomoćnica sudionika u postupku Dario Dragosavljević</item>
      <item>Zatvor u Zagrebu, OIB 92668153620, dr. Luje Naletilića 1, 10000 Zagreb</item>
      <item>Antonio Mihoci, OIB 76265989658 punomoćnik sudionika u postupku Dario Dragosavljević</item>
    </derivirana_varijabla>
  </DomainObject.Predmet.OstaliListFormatedWithAdressOIB>
  <DomainObject.Predmet.OstaliListNazivFormated>
    <izvorni_sadrzaj>
      <item>Franjo Šuflaj</item>
      <item>Zdenka Šuflaj</item>
      <item>Zatvor u Zagrebu</item>
      <item>Antonio Mihoci</item>
    </izvorni_sadrzaj>
    <derivirana_varijabla naziv="DomainObject.Predmet.OstaliListNazivFormated_1">
      <item>Franjo Šuflaj</item>
      <item>Zdenka Šuflaj</item>
      <item>Zatvor u Zagrebu</item>
      <item>Antonio Mihoci</item>
    </derivirana_varijabla>
  </DomainObject.Predmet.OstaliListNazivFormated>
  <DomainObject.Predmet.OstaliListNazivFormatedOIB>
    <izvorni_sadrzaj>
      <item>Franjo Šuflaj, OIB 04780540179</item>
      <item>Zdenka Šuflaj, OIB 95394266033</item>
      <item>Zatvor u Zagrebu, OIB 92668153620</item>
      <item>Antonio Mihoci, OIB 76265989658</item>
    </izvorni_sadrzaj>
    <derivirana_varijabla naziv="DomainObject.Predmet.OstaliListNazivFormatedOIB_1">
      <item>Franjo Šuflaj, OIB 04780540179</item>
      <item>Zdenka Šuflaj, OIB 95394266033</item>
      <item>Zatvor u Zagrebu, OIB 92668153620</item>
      <item>Antonio Mihoci, OIB 76265989658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10</izvorni_sadrzaj>
    <derivirana_varijabla naziv="DomainObject.Predmet.ClanakZakona_1">10</derivirana_varijabla>
  </DomainObject.Predmet.ClanakZakona>
  <DomainObject.Predmet.ClanakZakonaFull>
    <izvorni_sadrzaj>članka 10. stavka 1. točke 3.</izvorni_sadrzaj>
    <derivirana_varijabla naziv="DomainObject.Predmet.ClanakZakonaFull_1">članka 10. stavka 1. točke 3.</derivirana_varijabla>
  </DomainObject.Predmet.ClanakZakonaFull>
  <DomainObject.Predmet.Sud.Parent.Naziv>
    <izvorni_sadrzaj>Županijski sud u Bjelovaru</izvorni_sadrzaj>
    <derivirana_varijabla naziv="DomainObject.Predmet.Sud.Parent.Naziv_1">Županijski sud u Bjelovaru</derivirana_varijabla>
  </DomainObject.Predmet.Sud.Parent.Naziv>
  <DomainObject.Predmet.FunkcijaOsobe>
    <izvorni_sadrzaj/>
    <derivirana_varijabla naziv="DomainObject.Predmet.FunkcijaOsobe_1"/>
  </DomainObject.Predmet.FunkcijaOsobe>
  <DomainObject.Datum>
    <izvorni_sadrzaj>19. lipnja 2026.</izvorni_sadrzaj>
    <derivirana_varijabla naziv="DomainObject.Datum_1">19. lipnja 2026.</derivirana_varijabla>
  </DomainObject.Datum>
  <DomainObject.PoslovniBrojDokumenta>
    <izvorni_sadrzaj>Pp-2294/2025-29</izvorni_sadrzaj>
    <derivirana_varijabla naziv="DomainObject.PoslovniBrojDokumenta_1">Pp-2294/2025-29</derivirana_varijabla>
  </DomainObject.PoslovniBrojDokumenta>
  <DomainObject.Predmet.StrankaIDrugi>
    <izvorni_sadrzaj>Policijska postaja Bjelovar</izvorni_sadrzaj>
    <derivirana_varijabla naziv="DomainObject.Predmet.StrankaIDrugi_1">Policijska postaja Bjelovar</derivirana_varijabla>
  </DomainObject.Predmet.StrankaIDrugi>
  <DomainObject.Predmet.ProtustrankaIDrugi>
    <izvorni_sadrzaj>Dario Dragosavljević</izvorni_sadrzaj>
    <derivirana_varijabla naziv="DomainObject.Predmet.ProtustrankaIDrugi_1">Dario Dragosavljević</derivirana_varijabla>
  </DomainObject.Predmet.ProtustrankaIDrugi>
  <DomainObject.Predmet.StrankaIDrugiAdressOIB>
    <izvorni_sadrzaj>Policijska postaja Bjelovar, Vlahe Paljetka 2, 43000 Bjelovar</izvorni_sadrzaj>
    <derivirana_varijabla naziv="DomainObject.Predmet.StrankaIDrugiAdressOIB_1">Policijska postaja Bjelovar, Vlahe Paljetka 2, 43000 Bjelovar</derivirana_varijabla>
  </DomainObject.Predmet.StrankaIDrugiAdressOIB>
  <DomainObject.Predmet.ProtustrankaIDrugiAdressOIB>
    <izvorni_sadrzaj>Dario Dragosavljević, OIB 07415145152, Augustina Kažotića 1, 43000 Bjelovar</izvorni_sadrzaj>
    <derivirana_varijabla naziv="DomainObject.Predmet.ProtustrankaIDrugiAdressOIB_1">Dario Dragosavljević, OIB 07415145152, Augustina Kažotića 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Dario Dragosavljević</item>
      <item>Policijska postaja Bjelovar</item>
      <item>Franjo Šuflaj</item>
      <item>Zdenka Šuflaj</item>
      <item>Zatvor u Zagrebu</item>
      <item>Antonio Mihoci</item>
    </izvorni_sadrzaj>
    <derivirana_varijabla naziv="DomainObject.Predmet.SudioniciListNaziv_1">
      <item>Dario Dragosavljević</item>
      <item>Policijska postaja Bjelovar</item>
      <item>Franjo Šuflaj</item>
      <item>Zdenka Šuflaj</item>
      <item>Zatvor u Zagrebu</item>
      <item>Antonio Mihoci</item>
    </derivirana_varijabla>
  </DomainObject.Predmet.SudioniciListNaziv>
  <DomainObject.Predmet.SudioniciListAdressOIB>
    <izvorni_sadrzaj>
      <item>Dario Dragosavljević, OIB 07415145152, Augustina Kažotića 1,43000 Bjelovar</item>
      <item>Policijska postaja Bjelovar, Vlahe Paljetka 2,43000 Bjelovar</item>
      <item>Franjo Šuflaj, OIB 04780540179, Antuna Šoljana 2,43000 Bjelovar</item>
      <item>Zdenka Šuflaj, OIB 95394266033, Antuna Šoljana 2,43000 Bjelovar</item>
      <item>Zatvor u Zagrebu, OIB 92668153620, dr. Luje Naletilića 1,10000 Zagreb</item>
      <item>Antonio Mihoci, OIB 76265989658</item>
    </izvorni_sadrzaj>
    <derivirana_varijabla naziv="DomainObject.Predmet.SudioniciListAdressOIB_1">
      <item>Dario Dragosavljević, OIB 07415145152, Augustina Kažotića 1,43000 Bjelovar</item>
      <item>Policijska postaja Bjelovar, Vlahe Paljetka 2,43000 Bjelovar</item>
      <item>Franjo Šuflaj, OIB 04780540179, Antuna Šoljana 2,43000 Bjelovar</item>
      <item>Zdenka Šuflaj, OIB 95394266033, Antuna Šoljana 2,43000 Bjelovar</item>
      <item>Zatvor u Zagrebu, OIB 92668153620, dr. Luje Naletilića 1,10000 Zagreb</item>
      <item>Antonio Mihoci, OIB 76265989658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07415145152</item>
      <item>, OIB null</item>
      <item>, OIB 04780540179</item>
      <item>, OIB 95394266033</item>
      <item>, OIB 92668153620</item>
      <item>, OIB 76265989658</item>
    </izvorni_sadrzaj>
    <derivirana_varijabla naziv="DomainObject.Predmet.SudioniciListNazivOIB_1">
      <item>, OIB 07415145152</item>
      <item>, OIB null</item>
      <item>, OIB 04780540179</item>
      <item>, OIB 95394266033</item>
      <item>, OIB 92668153620</item>
      <item>, OIB 76265989658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 lipnja 2026.</izvorni_sadrzaj>
    <derivirana_varijabla naziv="DomainObject.PredzadnjaOdlukaIzPredmeta.DatumDonosenjaOdluke_1">2. lipnja 2026.</derivirana_varijabla>
  </DomainObject.PredzadnjaOdlukaIzPredmeta.DatumDonosenjaOdluke>
  <DomainObject.PredzadnjaOdlukaIzPredmeta.Oznaka>
    <izvorni_sadrzaj>Pp-2294/2025-28</izvorni_sadrzaj>
    <derivirana_varijabla naziv="DomainObject.PredzadnjaOdlukaIzPredmeta.Oznaka_1">Pp-2294/2025-28</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kolovoza 2025.</izvorni_sadrzaj>
    <derivirana_varijabla naziv="DomainObject.Predmet.DatumPocetkaProcesa_1">18. kolovoza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zaštiti od nasilja u obitelji (2017)</item>
    </izvorni_sadrzaj>
    <derivirana_varijabla naziv="DomainObject.ZakonPravilnikList_1">
      <item>Zakon o zaštiti od nasilja u obitelji (2017)</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Dario Dragosavljević, Augustina Kažotića 1, 43000 Bjelovar, OIB: 07415145152, rođen-a 09.03.1985., mjesto rođenja Bjelovar (Bjelovar)</item>
    </izvorni_sadrzaj>
    <derivirana_varijabla naziv="DomainObject.Predmet.OkrivljenikAdresaMjestoRodjenjaList_1">
      <item>Dario Dragosavljević, Augustina Kažotića 1, 43000 Bjelovar, OIB: 07415145152, rođen-a 09.03.1985., mjesto rođenja Bjelovar (Bjelovar)</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211-07/25-5/21587</izvorni_sadrzaj>
    <derivirana_varijabla naziv="DomainObject.PrviPodnesak.OznakaBrojPodnositelja_1">211-07/25-5/21587</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Prekršajni sud - Bjelovar</properties:Company>
  <properties:Pages>3</properties:Pages>
  <properties:Words>981</properties:Words>
  <properties:Characters>5558</properties:Characters>
  <properties:Lines>122</properties:Lines>
  <properties:Paragraphs>33</properties:Paragraphs>
  <properties:TotalTime>11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V-J-761</vt:lpstr>
      <vt:lpstr>                                                                                                                       V-J-761</vt:lpstr>
    </vt:vector>
  </properties:TitlesOfParts>
  <properties:LinksUpToDate>false</properties:LinksUpToDate>
  <properties:CharactersWithSpaces>6809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2026-06-19T06:16:00Z</dcterms:created>
  <dc:creator>Ratko Laban</dc:creator>
  <cp:lastModifiedBy>Andrea Hudoletnjak</cp:lastModifiedBy>
  <cp:lastPrinted>2026-06-19T06:18:00Z</cp:lastPrinted>
  <dcterms:modified xmlns:xsi="http://www.w3.org/2001/XMLSchema-instance" xsi:type="dcterms:W3CDTF">2026-06-19T06:30:00Z</dcterms:modified>
  <cp:revision>10</cp:revision>
  <dc:title>V-J-761</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Pp-2294/2025-29 / Odluka - Rješenje - posebna mjera čl. 34a ZSNŠN (produljenje mjere opreza  - zabrana približavanja 2294-25 - 4 puta.docx)</vt:lpwstr>
  </prop:property>
  <prop:property fmtid="{D5CDD505-2E9C-101B-9397-08002B2CF9AE}" pid="4" name="CC_coloring">
    <vt:bool>false</vt:bool>
  </prop:property>
  <prop:property fmtid="{D5CDD505-2E9C-101B-9397-08002B2CF9AE}" pid="5" name="BrojStranica">
    <vt:i4>3</vt:i4>
  </prop:property>
</prop:Properties>
</file>